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7B" w:rsidRPr="00452888" w:rsidRDefault="002A3A7B" w:rsidP="00452888">
      <w:pPr>
        <w:spacing w:line="360" w:lineRule="auto"/>
        <w:rPr>
          <w:rFonts w:ascii="宋体" w:hAnsi="宋体"/>
          <w:color w:val="000000"/>
          <w:sz w:val="28"/>
          <w:szCs w:val="28"/>
        </w:rPr>
      </w:pPr>
      <w:r w:rsidRPr="00452888">
        <w:rPr>
          <w:rFonts w:hAnsi="宋体" w:hint="eastAsia"/>
          <w:b/>
          <w:color w:val="000000"/>
          <w:sz w:val="24"/>
        </w:rPr>
        <w:t>项目</w:t>
      </w:r>
      <w:r w:rsidRPr="00452888">
        <w:rPr>
          <w:rFonts w:hAnsi="宋体"/>
          <w:b/>
          <w:color w:val="000000"/>
          <w:sz w:val="24"/>
        </w:rPr>
        <w:t>名称</w:t>
      </w:r>
      <w:r w:rsidR="00452888" w:rsidRPr="00452888">
        <w:rPr>
          <w:rFonts w:hAnsi="宋体" w:hint="eastAsia"/>
          <w:b/>
          <w:color w:val="000000"/>
          <w:sz w:val="24"/>
        </w:rPr>
        <w:t>：</w:t>
      </w:r>
      <w:r w:rsidRPr="0014476C">
        <w:rPr>
          <w:rFonts w:ascii="宋体" w:hAnsi="宋体"/>
          <w:bCs/>
          <w:color w:val="000000"/>
          <w:spacing w:val="2"/>
          <w:szCs w:val="21"/>
        </w:rPr>
        <w:t>适用于电动汽车的电机驱动系统设计与振动控制策略</w:t>
      </w:r>
    </w:p>
    <w:p w:rsidR="002A3A7B" w:rsidRPr="002A3A7B" w:rsidRDefault="002A3A7B" w:rsidP="00452888">
      <w:pPr>
        <w:spacing w:line="360" w:lineRule="auto"/>
        <w:rPr>
          <w:rFonts w:hAnsi="宋体"/>
          <w:color w:val="000000"/>
          <w:sz w:val="24"/>
        </w:rPr>
      </w:pPr>
      <w:r w:rsidRPr="00452888">
        <w:rPr>
          <w:rFonts w:hAnsi="宋体"/>
          <w:b/>
          <w:color w:val="000000"/>
          <w:sz w:val="24"/>
        </w:rPr>
        <w:t>提名者</w:t>
      </w:r>
      <w:r w:rsidRPr="00452888">
        <w:rPr>
          <w:rFonts w:hAnsi="宋体" w:hint="eastAsia"/>
          <w:b/>
          <w:color w:val="000000"/>
          <w:sz w:val="24"/>
        </w:rPr>
        <w:t>：</w:t>
      </w:r>
      <w:r w:rsidRPr="0014476C">
        <w:rPr>
          <w:rFonts w:ascii="宋体" w:hAnsi="宋体"/>
          <w:bCs/>
          <w:color w:val="000000"/>
          <w:spacing w:val="2"/>
          <w:szCs w:val="21"/>
        </w:rPr>
        <w:t>河南省教育厅</w:t>
      </w:r>
    </w:p>
    <w:p w:rsidR="002A3A7B" w:rsidRPr="00452888" w:rsidRDefault="002A3A7B" w:rsidP="00452888">
      <w:pPr>
        <w:spacing w:line="360" w:lineRule="auto"/>
        <w:rPr>
          <w:rFonts w:hAnsi="宋体"/>
          <w:b/>
          <w:color w:val="000000"/>
          <w:sz w:val="24"/>
        </w:rPr>
      </w:pPr>
      <w:r w:rsidRPr="00452888">
        <w:rPr>
          <w:rFonts w:hAnsi="宋体" w:hint="eastAsia"/>
          <w:b/>
          <w:color w:val="000000"/>
          <w:sz w:val="24"/>
        </w:rPr>
        <w:t>提名意见：</w:t>
      </w:r>
    </w:p>
    <w:p w:rsidR="00C109A7" w:rsidRPr="00F37880" w:rsidRDefault="00C109A7" w:rsidP="00C109A7">
      <w:pPr>
        <w:pStyle w:val="Style8"/>
        <w:spacing w:line="390" w:lineRule="exact"/>
        <w:ind w:firstLine="428"/>
        <w:rPr>
          <w:rFonts w:ascii="宋体" w:hAnsi="宋体"/>
          <w:bCs/>
          <w:color w:val="000000"/>
          <w:spacing w:val="2"/>
          <w:sz w:val="21"/>
          <w:szCs w:val="21"/>
        </w:rPr>
      </w:pPr>
      <w:r w:rsidRPr="00F37880">
        <w:rPr>
          <w:rFonts w:ascii="宋体" w:hAnsi="宋体"/>
          <w:bCs/>
          <w:color w:val="000000"/>
          <w:spacing w:val="2"/>
          <w:sz w:val="21"/>
          <w:szCs w:val="21"/>
        </w:rPr>
        <w:t>该项目针对电动汽车驱动系统及振动控制</w:t>
      </w:r>
      <w:r w:rsidRPr="00F37880">
        <w:rPr>
          <w:rFonts w:ascii="宋体" w:hAnsi="宋体" w:hint="eastAsia"/>
          <w:bCs/>
          <w:color w:val="000000"/>
          <w:spacing w:val="2"/>
          <w:sz w:val="21"/>
          <w:szCs w:val="21"/>
        </w:rPr>
        <w:t>性能瓶颈和国产化需求：</w:t>
      </w:r>
    </w:p>
    <w:p w:rsidR="00C109A7" w:rsidRPr="00F37880" w:rsidRDefault="00C109A7" w:rsidP="00C109A7">
      <w:pPr>
        <w:pStyle w:val="Style8"/>
        <w:spacing w:line="390" w:lineRule="exact"/>
        <w:ind w:firstLine="428"/>
        <w:rPr>
          <w:rFonts w:ascii="宋体" w:hAnsi="宋体"/>
          <w:bCs/>
          <w:color w:val="000000"/>
          <w:spacing w:val="2"/>
          <w:sz w:val="21"/>
          <w:szCs w:val="21"/>
        </w:rPr>
      </w:pPr>
      <w:r w:rsidRPr="00F37880">
        <w:rPr>
          <w:rFonts w:ascii="宋体" w:hAnsi="宋体" w:hint="eastAsia"/>
          <w:bCs/>
          <w:color w:val="000000"/>
          <w:spacing w:val="2"/>
          <w:sz w:val="21"/>
          <w:szCs w:val="21"/>
        </w:rPr>
        <w:t>（1）基于“源电机理论”，综合永磁同步电机与电励磁电机的优点，从电磁相似性原理出发，设计了一种具有高转矩密度的新型“聚磁式”宽调速磁场调制电机，该电机具有低速大转矩和宽调速特性，适用于电动汽车驱动。</w:t>
      </w:r>
    </w:p>
    <w:p w:rsidR="00C109A7" w:rsidRPr="00F37880" w:rsidRDefault="00C109A7" w:rsidP="00C109A7">
      <w:pPr>
        <w:pStyle w:val="Style8"/>
        <w:spacing w:line="390" w:lineRule="exact"/>
        <w:ind w:firstLine="428"/>
        <w:rPr>
          <w:rFonts w:ascii="宋体" w:hAnsi="宋体"/>
          <w:bCs/>
          <w:color w:val="000000"/>
          <w:spacing w:val="2"/>
          <w:sz w:val="21"/>
          <w:szCs w:val="21"/>
        </w:rPr>
      </w:pPr>
      <w:r w:rsidRPr="00F37880">
        <w:rPr>
          <w:rFonts w:ascii="宋体" w:hAnsi="宋体" w:hint="eastAsia"/>
          <w:bCs/>
          <w:color w:val="000000"/>
          <w:spacing w:val="2"/>
          <w:sz w:val="21"/>
          <w:szCs w:val="21"/>
        </w:rPr>
        <w:t>（2）创新性的</w:t>
      </w:r>
      <w:r w:rsidRPr="00F37880">
        <w:rPr>
          <w:rFonts w:ascii="宋体" w:hAnsi="宋体"/>
          <w:bCs/>
          <w:color w:val="000000"/>
          <w:spacing w:val="2"/>
          <w:sz w:val="21"/>
          <w:szCs w:val="21"/>
        </w:rPr>
        <w:t>提出了一种</w:t>
      </w:r>
      <w:r w:rsidRPr="00F37880">
        <w:rPr>
          <w:rFonts w:ascii="宋体" w:hAnsi="宋体" w:hint="eastAsia"/>
          <w:bCs/>
          <w:color w:val="000000"/>
          <w:spacing w:val="2"/>
          <w:sz w:val="21"/>
          <w:szCs w:val="21"/>
        </w:rPr>
        <w:t>基于速度分区的控制方法</w:t>
      </w:r>
      <w:r w:rsidRPr="00F37880">
        <w:rPr>
          <w:rFonts w:ascii="宋体" w:hAnsi="宋体"/>
          <w:bCs/>
          <w:color w:val="000000"/>
          <w:spacing w:val="2"/>
          <w:sz w:val="21"/>
          <w:szCs w:val="21"/>
        </w:rPr>
        <w:t>，</w:t>
      </w:r>
      <w:r w:rsidRPr="00F37880">
        <w:rPr>
          <w:rFonts w:ascii="宋体" w:hAnsi="宋体" w:hint="eastAsia"/>
          <w:bCs/>
          <w:color w:val="000000"/>
          <w:spacing w:val="2"/>
          <w:sz w:val="21"/>
          <w:szCs w:val="21"/>
        </w:rPr>
        <w:t>该方法</w:t>
      </w:r>
      <w:r w:rsidRPr="00F37880">
        <w:rPr>
          <w:rFonts w:ascii="宋体" w:hAnsi="宋体"/>
          <w:bCs/>
          <w:color w:val="000000"/>
          <w:spacing w:val="2"/>
          <w:sz w:val="21"/>
          <w:szCs w:val="21"/>
        </w:rPr>
        <w:t>低速区结合电机铜耗最小原理，高速区保持反电势q轴分量恒定，对不同运行区域分别采用不同的控制策略，使电机在整个运行区间都能表现出良好的性能。</w:t>
      </w:r>
    </w:p>
    <w:p w:rsidR="00C109A7" w:rsidRPr="00F37880" w:rsidRDefault="00C109A7" w:rsidP="00C109A7">
      <w:pPr>
        <w:pStyle w:val="Style8"/>
        <w:spacing w:line="390" w:lineRule="exact"/>
        <w:ind w:firstLine="428"/>
        <w:rPr>
          <w:rFonts w:ascii="宋体" w:hAnsi="宋体"/>
          <w:bCs/>
          <w:color w:val="000000"/>
          <w:spacing w:val="2"/>
          <w:sz w:val="21"/>
          <w:szCs w:val="21"/>
        </w:rPr>
      </w:pPr>
      <w:r w:rsidRPr="00F37880">
        <w:rPr>
          <w:rFonts w:ascii="宋体" w:hAnsi="宋体" w:hint="eastAsia"/>
          <w:bCs/>
          <w:color w:val="000000"/>
          <w:spacing w:val="2"/>
          <w:sz w:val="21"/>
          <w:szCs w:val="21"/>
        </w:rPr>
        <w:t>（3）创新性的</w:t>
      </w:r>
      <w:r w:rsidRPr="00F37880">
        <w:rPr>
          <w:rFonts w:ascii="宋体" w:hAnsi="宋体"/>
          <w:bCs/>
          <w:color w:val="000000"/>
          <w:spacing w:val="2"/>
          <w:sz w:val="21"/>
          <w:szCs w:val="21"/>
        </w:rPr>
        <w:t>提出了一种</w:t>
      </w:r>
      <w:r w:rsidRPr="00F37880">
        <w:rPr>
          <w:rFonts w:ascii="宋体" w:hAnsi="宋体" w:hint="eastAsia"/>
          <w:bCs/>
          <w:color w:val="000000"/>
          <w:spacing w:val="2"/>
          <w:sz w:val="21"/>
          <w:szCs w:val="21"/>
        </w:rPr>
        <w:t>将模糊控制与粒子群优化算法相结合弱磁</w:t>
      </w:r>
      <w:r w:rsidRPr="00F37880">
        <w:rPr>
          <w:rFonts w:ascii="宋体" w:hAnsi="宋体"/>
          <w:bCs/>
          <w:color w:val="000000"/>
          <w:spacing w:val="2"/>
          <w:sz w:val="21"/>
          <w:szCs w:val="21"/>
        </w:rPr>
        <w:t>控制方法</w:t>
      </w:r>
      <w:r w:rsidRPr="00F37880">
        <w:rPr>
          <w:rFonts w:ascii="宋体" w:hAnsi="宋体" w:hint="eastAsia"/>
          <w:bCs/>
          <w:color w:val="000000"/>
          <w:spacing w:val="2"/>
          <w:sz w:val="21"/>
          <w:szCs w:val="21"/>
        </w:rPr>
        <w:t>。</w:t>
      </w:r>
      <w:r w:rsidRPr="00F37880">
        <w:rPr>
          <w:rFonts w:ascii="宋体" w:hAnsi="宋体"/>
          <w:bCs/>
          <w:color w:val="000000"/>
          <w:spacing w:val="2"/>
          <w:sz w:val="21"/>
          <w:szCs w:val="21"/>
        </w:rPr>
        <w:t>该控制方法</w:t>
      </w:r>
      <w:r w:rsidRPr="00F37880">
        <w:rPr>
          <w:rFonts w:ascii="宋体" w:hAnsi="宋体" w:hint="eastAsia"/>
          <w:bCs/>
          <w:color w:val="000000"/>
          <w:spacing w:val="2"/>
          <w:sz w:val="21"/>
          <w:szCs w:val="21"/>
        </w:rPr>
        <w:t>根据电机在高速区的运行状态变化实施不同的控制策略：当电机处于升、降速阶段，仅采用模糊控制方法进行电流调节</w:t>
      </w:r>
      <w:r w:rsidRPr="00F37880">
        <w:rPr>
          <w:rFonts w:ascii="宋体" w:hAnsi="宋体"/>
          <w:bCs/>
          <w:color w:val="000000"/>
          <w:spacing w:val="2"/>
          <w:sz w:val="21"/>
          <w:szCs w:val="21"/>
        </w:rPr>
        <w:t>，</w:t>
      </w:r>
      <w:r w:rsidRPr="00F37880">
        <w:rPr>
          <w:rFonts w:ascii="宋体" w:hAnsi="宋体" w:hint="eastAsia"/>
          <w:bCs/>
          <w:color w:val="000000"/>
          <w:spacing w:val="2"/>
          <w:sz w:val="21"/>
          <w:szCs w:val="21"/>
        </w:rPr>
        <w:t>达到稳态后应用粒子群优化算法对电流进行优化，使电机效率得到进一步提高</w:t>
      </w:r>
      <w:r w:rsidRPr="00F37880">
        <w:rPr>
          <w:rFonts w:ascii="宋体" w:hAnsi="宋体"/>
          <w:bCs/>
          <w:color w:val="000000"/>
          <w:spacing w:val="2"/>
          <w:sz w:val="21"/>
          <w:szCs w:val="21"/>
        </w:rPr>
        <w:t>。</w:t>
      </w:r>
    </w:p>
    <w:p w:rsidR="00C109A7" w:rsidRPr="00F37880" w:rsidRDefault="00C109A7" w:rsidP="00C109A7">
      <w:pPr>
        <w:pStyle w:val="Style8"/>
        <w:spacing w:line="390" w:lineRule="exact"/>
        <w:ind w:firstLine="428"/>
        <w:rPr>
          <w:rFonts w:ascii="宋体" w:hAnsi="宋体"/>
          <w:bCs/>
          <w:color w:val="000000"/>
          <w:spacing w:val="2"/>
          <w:sz w:val="21"/>
          <w:szCs w:val="21"/>
        </w:rPr>
      </w:pPr>
      <w:r w:rsidRPr="00F37880">
        <w:rPr>
          <w:rFonts w:ascii="宋体" w:hAnsi="宋体" w:hint="eastAsia"/>
          <w:bCs/>
          <w:color w:val="000000"/>
          <w:spacing w:val="2"/>
          <w:sz w:val="21"/>
          <w:szCs w:val="21"/>
        </w:rPr>
        <w:t>（4）创新性的提出了一种基于滤波-</w:t>
      </w:r>
      <w:r w:rsidRPr="00F37880">
        <w:rPr>
          <w:rFonts w:ascii="宋体" w:hAnsi="宋体"/>
          <w:bCs/>
          <w:color w:val="000000"/>
          <w:spacing w:val="2"/>
          <w:sz w:val="21"/>
          <w:szCs w:val="21"/>
        </w:rPr>
        <w:t>X</w:t>
      </w:r>
      <w:r w:rsidRPr="00F37880">
        <w:rPr>
          <w:rFonts w:ascii="宋体" w:hAnsi="宋体" w:hint="eastAsia"/>
          <w:bCs/>
          <w:color w:val="000000"/>
          <w:spacing w:val="2"/>
          <w:sz w:val="21"/>
          <w:szCs w:val="21"/>
        </w:rPr>
        <w:t>自适应滤波振动主动控制策略。其中振动控制算法实现从车身结构中提取振动响应残差信号，将其应用到控制器结构和算法迭代过程中，从而构造出参考信号，构建了新的振动控制器，克服了振动反馈可能带来的整个控制系统不稳定问题。</w:t>
      </w:r>
    </w:p>
    <w:p w:rsidR="00C109A7" w:rsidRPr="007B5A37" w:rsidRDefault="00C109A7" w:rsidP="00C109A7">
      <w:pPr>
        <w:pStyle w:val="Style8"/>
        <w:spacing w:line="390" w:lineRule="exact"/>
        <w:ind w:firstLine="428"/>
        <w:rPr>
          <w:rFonts w:ascii="宋体" w:hAnsi="宋体"/>
          <w:bCs/>
          <w:color w:val="000000"/>
          <w:spacing w:val="2"/>
          <w:sz w:val="21"/>
          <w:szCs w:val="21"/>
        </w:rPr>
      </w:pPr>
      <w:r w:rsidRPr="00F37880">
        <w:rPr>
          <w:rFonts w:ascii="宋体" w:hAnsi="宋体" w:hint="eastAsia"/>
          <w:bCs/>
          <w:color w:val="000000"/>
          <w:spacing w:val="2"/>
          <w:sz w:val="21"/>
          <w:szCs w:val="21"/>
        </w:rPr>
        <w:t>本项目来源于1项国家自然科学基金项目和4项省部级项目，发表论文</w:t>
      </w:r>
      <w:r w:rsidR="00CF6587">
        <w:rPr>
          <w:rFonts w:ascii="宋体" w:hAnsi="宋体"/>
          <w:bCs/>
          <w:color w:val="000000"/>
          <w:spacing w:val="2"/>
          <w:sz w:val="21"/>
          <w:szCs w:val="21"/>
        </w:rPr>
        <w:t>24</w:t>
      </w:r>
      <w:r w:rsidRPr="00F37880">
        <w:rPr>
          <w:rFonts w:ascii="宋体" w:hAnsi="宋体" w:hint="eastAsia"/>
          <w:bCs/>
          <w:color w:val="000000"/>
          <w:spacing w:val="2"/>
          <w:sz w:val="21"/>
          <w:szCs w:val="21"/>
        </w:rPr>
        <w:t>篇，其中SCI/EI收录</w:t>
      </w:r>
      <w:r w:rsidR="00CF6587">
        <w:rPr>
          <w:rFonts w:ascii="宋体" w:hAnsi="宋体"/>
          <w:bCs/>
          <w:color w:val="000000"/>
          <w:spacing w:val="2"/>
          <w:sz w:val="21"/>
          <w:szCs w:val="21"/>
        </w:rPr>
        <w:t>21</w:t>
      </w:r>
      <w:r w:rsidRPr="00F37880">
        <w:rPr>
          <w:rFonts w:ascii="宋体" w:hAnsi="宋体" w:hint="eastAsia"/>
          <w:bCs/>
          <w:color w:val="000000"/>
          <w:spacing w:val="2"/>
          <w:sz w:val="21"/>
          <w:szCs w:val="21"/>
        </w:rPr>
        <w:t>篇；授权发明专利</w:t>
      </w:r>
      <w:r>
        <w:rPr>
          <w:rFonts w:ascii="宋体" w:hAnsi="宋体" w:hint="eastAsia"/>
          <w:bCs/>
          <w:color w:val="000000"/>
          <w:spacing w:val="2"/>
          <w:sz w:val="21"/>
          <w:szCs w:val="21"/>
        </w:rPr>
        <w:t>10</w:t>
      </w:r>
      <w:r w:rsidRPr="00F37880">
        <w:rPr>
          <w:rFonts w:ascii="宋体" w:hAnsi="宋体" w:hint="eastAsia"/>
          <w:bCs/>
          <w:color w:val="000000"/>
          <w:spacing w:val="2"/>
          <w:sz w:val="21"/>
          <w:szCs w:val="21"/>
        </w:rPr>
        <w:t>项，学术著作</w:t>
      </w:r>
      <w:r>
        <w:rPr>
          <w:rFonts w:ascii="宋体" w:hAnsi="宋体" w:hint="eastAsia"/>
          <w:bCs/>
          <w:color w:val="000000"/>
          <w:spacing w:val="2"/>
          <w:sz w:val="21"/>
          <w:szCs w:val="21"/>
        </w:rPr>
        <w:t>3</w:t>
      </w:r>
      <w:r w:rsidRPr="00F37880">
        <w:rPr>
          <w:rFonts w:ascii="宋体" w:hAnsi="宋体" w:hint="eastAsia"/>
          <w:bCs/>
          <w:color w:val="000000"/>
          <w:spacing w:val="2"/>
          <w:sz w:val="21"/>
          <w:szCs w:val="21"/>
        </w:rPr>
        <w:t>本。根据本项目的科技创新方法，应用于</w:t>
      </w:r>
      <w:r w:rsidRPr="00F37880">
        <w:rPr>
          <w:rFonts w:ascii="宋体" w:hAnsi="宋体"/>
          <w:bCs/>
          <w:color w:val="000000"/>
          <w:spacing w:val="2"/>
          <w:sz w:val="21"/>
          <w:szCs w:val="21"/>
        </w:rPr>
        <w:t>在</w:t>
      </w:r>
      <w:r w:rsidRPr="00F37880">
        <w:rPr>
          <w:rFonts w:ascii="宋体" w:hAnsi="宋体" w:hint="eastAsia"/>
          <w:bCs/>
          <w:color w:val="000000"/>
          <w:spacing w:val="2"/>
          <w:sz w:val="21"/>
          <w:szCs w:val="21"/>
        </w:rPr>
        <w:t>湘潭顺达新材新能源汽车技术有限公司、郴州顺达新能源汽车技术有限公司、怀化顺达新能源汽车技术有限公司等</w:t>
      </w:r>
      <w:r w:rsidR="007B5A37">
        <w:rPr>
          <w:rFonts w:ascii="宋体" w:hAnsi="宋体"/>
          <w:bCs/>
          <w:color w:val="000000"/>
          <w:spacing w:val="2"/>
          <w:sz w:val="21"/>
          <w:szCs w:val="21"/>
        </w:rPr>
        <w:t>5</w:t>
      </w:r>
      <w:r w:rsidRPr="00F37880">
        <w:rPr>
          <w:rFonts w:ascii="宋体" w:hAnsi="宋体" w:hint="eastAsia"/>
          <w:bCs/>
          <w:color w:val="000000"/>
          <w:spacing w:val="2"/>
          <w:sz w:val="21"/>
          <w:szCs w:val="21"/>
        </w:rPr>
        <w:t>家公司</w:t>
      </w:r>
      <w:r w:rsidRPr="00F37880">
        <w:rPr>
          <w:rFonts w:ascii="宋体" w:hAnsi="宋体"/>
          <w:bCs/>
          <w:color w:val="000000"/>
          <w:spacing w:val="2"/>
          <w:sz w:val="21"/>
          <w:szCs w:val="21"/>
        </w:rPr>
        <w:t>进行投产应用</w:t>
      </w:r>
      <w:r w:rsidRPr="00F37880">
        <w:rPr>
          <w:rFonts w:ascii="宋体" w:hAnsi="宋体" w:hint="eastAsia"/>
          <w:bCs/>
          <w:color w:val="000000"/>
          <w:spacing w:val="2"/>
          <w:sz w:val="21"/>
          <w:szCs w:val="21"/>
        </w:rPr>
        <w:t>的电动汽车相关产品中，</w:t>
      </w:r>
      <w:r w:rsidRPr="007B5A37">
        <w:rPr>
          <w:rFonts w:ascii="宋体" w:hAnsi="宋体" w:hint="eastAsia"/>
          <w:bCs/>
          <w:color w:val="000000"/>
          <w:spacing w:val="2"/>
          <w:sz w:val="21"/>
          <w:szCs w:val="21"/>
        </w:rPr>
        <w:t>近三年累计</w:t>
      </w:r>
      <w:r w:rsidR="003F0E7C" w:rsidRPr="003F0E7C">
        <w:rPr>
          <w:rFonts w:ascii="宋体" w:hAnsi="宋体" w:hint="eastAsia"/>
          <w:bCs/>
          <w:color w:val="000000"/>
          <w:spacing w:val="2"/>
          <w:sz w:val="21"/>
          <w:szCs w:val="21"/>
        </w:rPr>
        <w:t>新增产值</w:t>
      </w:r>
      <w:r w:rsidRPr="007B5A37">
        <w:rPr>
          <w:rFonts w:ascii="宋体" w:hAnsi="宋体" w:hint="eastAsia"/>
          <w:bCs/>
          <w:color w:val="000000"/>
          <w:spacing w:val="2"/>
          <w:sz w:val="21"/>
          <w:szCs w:val="21"/>
        </w:rPr>
        <w:t>1</w:t>
      </w:r>
      <w:r w:rsidRPr="007B5A37">
        <w:rPr>
          <w:rFonts w:ascii="宋体" w:hAnsi="宋体"/>
          <w:bCs/>
          <w:color w:val="000000"/>
          <w:spacing w:val="2"/>
          <w:sz w:val="21"/>
          <w:szCs w:val="21"/>
        </w:rPr>
        <w:t>6278万元</w:t>
      </w:r>
      <w:r w:rsidRPr="007B5A37">
        <w:rPr>
          <w:rFonts w:ascii="宋体" w:hAnsi="宋体" w:hint="eastAsia"/>
          <w:bCs/>
          <w:color w:val="000000"/>
          <w:spacing w:val="2"/>
          <w:sz w:val="21"/>
          <w:szCs w:val="21"/>
        </w:rPr>
        <w:t>。</w:t>
      </w:r>
    </w:p>
    <w:p w:rsidR="00293753" w:rsidRDefault="00C109A7" w:rsidP="0014476C">
      <w:pPr>
        <w:pStyle w:val="Style8"/>
        <w:spacing w:line="390" w:lineRule="exact"/>
        <w:ind w:firstLine="428"/>
        <w:rPr>
          <w:rFonts w:hAnsi="宋体"/>
          <w:color w:val="000000"/>
        </w:rPr>
      </w:pPr>
      <w:r w:rsidRPr="00F37880">
        <w:rPr>
          <w:rFonts w:ascii="宋体" w:hAnsi="宋体" w:hint="eastAsia"/>
          <w:bCs/>
          <w:color w:val="000000"/>
          <w:spacing w:val="2"/>
          <w:sz w:val="21"/>
          <w:szCs w:val="21"/>
        </w:rPr>
        <w:t>提名该项目为河南省科学技术进步奖</w:t>
      </w:r>
      <w:r w:rsidRPr="00F37880">
        <w:rPr>
          <w:rFonts w:ascii="宋体" w:hAnsi="宋体" w:hint="eastAsia"/>
          <w:bCs/>
          <w:color w:val="000000"/>
          <w:spacing w:val="2"/>
          <w:sz w:val="21"/>
          <w:szCs w:val="21"/>
          <w:u w:val="single"/>
        </w:rPr>
        <w:t xml:space="preserve"> </w:t>
      </w:r>
      <w:r w:rsidR="004E3D3C">
        <w:rPr>
          <w:rFonts w:ascii="宋体" w:hAnsi="宋体" w:hint="eastAsia"/>
          <w:bCs/>
          <w:color w:val="000000"/>
          <w:spacing w:val="2"/>
          <w:szCs w:val="21"/>
          <w:u w:val="single"/>
        </w:rPr>
        <w:t>贰</w:t>
      </w:r>
      <w:r w:rsidRPr="00F37880">
        <w:rPr>
          <w:rFonts w:ascii="宋体" w:hAnsi="宋体" w:hint="eastAsia"/>
          <w:bCs/>
          <w:color w:val="000000"/>
          <w:spacing w:val="2"/>
          <w:sz w:val="21"/>
          <w:szCs w:val="21"/>
          <w:u w:val="single"/>
        </w:rPr>
        <w:t xml:space="preserve"> </w:t>
      </w:r>
      <w:r w:rsidRPr="00F37880">
        <w:rPr>
          <w:rFonts w:ascii="宋体" w:hAnsi="宋体" w:hint="eastAsia"/>
          <w:bCs/>
          <w:color w:val="000000"/>
          <w:spacing w:val="2"/>
          <w:sz w:val="21"/>
          <w:szCs w:val="21"/>
        </w:rPr>
        <w:t>等奖。</w:t>
      </w:r>
    </w:p>
    <w:p w:rsidR="002A3A7B" w:rsidRPr="00452888" w:rsidRDefault="002A3A7B" w:rsidP="00452888">
      <w:pPr>
        <w:spacing w:line="360" w:lineRule="auto"/>
        <w:rPr>
          <w:rFonts w:hAnsi="宋体"/>
          <w:b/>
          <w:color w:val="000000"/>
          <w:sz w:val="24"/>
        </w:rPr>
      </w:pPr>
      <w:r w:rsidRPr="00452888">
        <w:rPr>
          <w:rFonts w:hAnsi="宋体" w:hint="eastAsia"/>
          <w:b/>
          <w:color w:val="000000"/>
          <w:sz w:val="24"/>
        </w:rPr>
        <w:t>项目简介</w:t>
      </w:r>
      <w:r w:rsidR="00293753">
        <w:rPr>
          <w:rFonts w:hAnsi="宋体" w:hint="eastAsia"/>
          <w:b/>
          <w:color w:val="000000"/>
          <w:sz w:val="24"/>
        </w:rPr>
        <w:t>：</w:t>
      </w:r>
    </w:p>
    <w:p w:rsidR="0017273D" w:rsidRDefault="0017273D" w:rsidP="0017273D">
      <w:pPr>
        <w:snapToGrid w:val="0"/>
        <w:spacing w:line="336" w:lineRule="auto"/>
        <w:ind w:firstLineChars="200" w:firstLine="420"/>
        <w:rPr>
          <w:color w:val="000000"/>
          <w:szCs w:val="21"/>
        </w:rPr>
      </w:pPr>
      <w:r>
        <w:rPr>
          <w:color w:val="000000"/>
          <w:szCs w:val="21"/>
        </w:rPr>
        <w:t>电动汽车驾驶的舒适度和操纵的稳定性是评价汽车性能最重要的两项性能指标，它们主要取决于电机驱动系统与悬挂系统的性能好坏。本项目从高效率、高功率密度、低速大转矩及宽调速特性的驱动系统设计与高性能悬挂系统的振动控制策略两方面展开研究。主要研究内容与创新点如下：</w:t>
      </w:r>
    </w:p>
    <w:p w:rsidR="0017273D" w:rsidRDefault="0017273D" w:rsidP="0017273D">
      <w:pPr>
        <w:snapToGrid w:val="0"/>
        <w:spacing w:line="336" w:lineRule="auto"/>
        <w:ind w:firstLineChars="200" w:firstLine="420"/>
        <w:rPr>
          <w:color w:val="000000"/>
          <w:szCs w:val="21"/>
        </w:rPr>
      </w:pPr>
      <w:r>
        <w:rPr>
          <w:color w:val="000000"/>
          <w:szCs w:val="21"/>
        </w:rPr>
        <w:t>（</w:t>
      </w:r>
      <w:r>
        <w:rPr>
          <w:color w:val="000000"/>
          <w:szCs w:val="21"/>
        </w:rPr>
        <w:t>1</w:t>
      </w:r>
      <w:r>
        <w:rPr>
          <w:color w:val="000000"/>
          <w:szCs w:val="21"/>
        </w:rPr>
        <w:t>）针对目前电动汽车驱动用永磁电机气隙磁场不可调、调速范围有限等不足，提出了一类具有高转矩密度的新型</w:t>
      </w:r>
      <w:r>
        <w:rPr>
          <w:color w:val="000000"/>
          <w:szCs w:val="21"/>
        </w:rPr>
        <w:t>“</w:t>
      </w:r>
      <w:r>
        <w:rPr>
          <w:color w:val="000000"/>
          <w:szCs w:val="21"/>
        </w:rPr>
        <w:t>聚磁式</w:t>
      </w:r>
      <w:r>
        <w:rPr>
          <w:color w:val="000000"/>
          <w:szCs w:val="21"/>
        </w:rPr>
        <w:t>”</w:t>
      </w:r>
      <w:r>
        <w:rPr>
          <w:color w:val="000000"/>
          <w:szCs w:val="21"/>
        </w:rPr>
        <w:t>电动汽车用宽调速磁场调制电机。主要特点是基于</w:t>
      </w:r>
      <w:r>
        <w:rPr>
          <w:color w:val="000000"/>
          <w:szCs w:val="21"/>
        </w:rPr>
        <w:t>“</w:t>
      </w:r>
      <w:r>
        <w:rPr>
          <w:color w:val="000000"/>
          <w:szCs w:val="21"/>
        </w:rPr>
        <w:t>源电机理论</w:t>
      </w:r>
      <w:r>
        <w:rPr>
          <w:color w:val="000000"/>
          <w:szCs w:val="21"/>
        </w:rPr>
        <w:t>”</w:t>
      </w:r>
      <w:r>
        <w:rPr>
          <w:color w:val="000000"/>
          <w:szCs w:val="21"/>
        </w:rPr>
        <w:t>，从电磁相似性原理出发，设计并计算了该类电机的空载磁场分布、气隙磁密、空载永磁磁链、空载感应电动势、绕组电感、齿槽转矩以及电磁转矩等电磁特性。搭建了实验平台，分别进行了空载和负载实验，实验结果验证了理论推导、计算和分析的正确性。</w:t>
      </w:r>
    </w:p>
    <w:p w:rsidR="0017273D" w:rsidRDefault="0017273D" w:rsidP="0017273D">
      <w:pPr>
        <w:snapToGrid w:val="0"/>
        <w:spacing w:line="336" w:lineRule="auto"/>
        <w:ind w:firstLineChars="200" w:firstLine="420"/>
        <w:rPr>
          <w:color w:val="000000"/>
          <w:szCs w:val="21"/>
        </w:rPr>
      </w:pPr>
      <w:r>
        <w:rPr>
          <w:color w:val="000000"/>
          <w:szCs w:val="21"/>
        </w:rPr>
        <w:t>（</w:t>
      </w:r>
      <w:r>
        <w:rPr>
          <w:color w:val="000000"/>
          <w:szCs w:val="21"/>
        </w:rPr>
        <w:t>2</w:t>
      </w:r>
      <w:r>
        <w:rPr>
          <w:color w:val="000000"/>
          <w:szCs w:val="21"/>
        </w:rPr>
        <w:t>）针对混合励磁同步电机的结构特点，结合空间电压矢量控制，提出了混合励磁电</w:t>
      </w:r>
      <w:r>
        <w:rPr>
          <w:color w:val="000000"/>
          <w:szCs w:val="21"/>
        </w:rPr>
        <w:lastRenderedPageBreak/>
        <w:t>机的一种宽调速控制新方法。该控制方法在速度分区控制的基础上，低速区结合电机铜耗最小原理，高速区保持反电势</w:t>
      </w:r>
      <w:r>
        <w:rPr>
          <w:i/>
          <w:color w:val="000000"/>
          <w:szCs w:val="21"/>
        </w:rPr>
        <w:t>q</w:t>
      </w:r>
      <w:r>
        <w:rPr>
          <w:color w:val="000000"/>
          <w:szCs w:val="21"/>
        </w:rPr>
        <w:t>轴分量恒定，对不同运行区域分别采用不同的控制策略，使电机在整个运行区间都能表现出良好的性能。由于在高速区采用了励磁电流和</w:t>
      </w:r>
      <w:r>
        <w:rPr>
          <w:i/>
          <w:color w:val="000000"/>
          <w:szCs w:val="21"/>
        </w:rPr>
        <w:t>d</w:t>
      </w:r>
      <w:r>
        <w:rPr>
          <w:color w:val="000000"/>
          <w:szCs w:val="21"/>
        </w:rPr>
        <w:t>轴电流弱磁相结合的方式，使用该类调速系统比之前文献单纯采用励磁电流弱磁调速具有更宽的调速范围。</w:t>
      </w:r>
    </w:p>
    <w:p w:rsidR="0017273D" w:rsidRDefault="0017273D" w:rsidP="0017273D">
      <w:pPr>
        <w:snapToGrid w:val="0"/>
        <w:spacing w:line="336" w:lineRule="auto"/>
        <w:ind w:firstLineChars="200" w:firstLine="420"/>
        <w:rPr>
          <w:color w:val="000000"/>
          <w:szCs w:val="21"/>
        </w:rPr>
      </w:pPr>
      <w:r>
        <w:rPr>
          <w:color w:val="000000"/>
          <w:szCs w:val="21"/>
        </w:rPr>
        <w:t>（</w:t>
      </w:r>
      <w:r>
        <w:rPr>
          <w:color w:val="000000"/>
          <w:szCs w:val="21"/>
        </w:rPr>
        <w:t>3</w:t>
      </w:r>
      <w:r>
        <w:rPr>
          <w:color w:val="000000"/>
          <w:szCs w:val="21"/>
        </w:rPr>
        <w:t>）针对混合励磁同步电机内部各电磁参数强耦合、随电机运行状态改变而变化的特点，提出了一种新颖的速度分区控制策略。所述控制策略给出了混合励磁同步电机在低速区运行时的铜耗最小化控制模型；然后重点针对高速区的弱磁调速，提出了一种基于粒子群优化算法的模糊弱磁控制方法。该控制方法根据电机在高速区的运行状态变化实施不同的控制策略：当电机处于升、降速阶段，仅采用模糊控制方法进行电流调节，达到稳态后应用粒子群优化算法对电流进行优化，使电机效率得到进一步提高。</w:t>
      </w:r>
    </w:p>
    <w:p w:rsidR="0017273D" w:rsidRDefault="0017273D" w:rsidP="0017273D">
      <w:pPr>
        <w:snapToGrid w:val="0"/>
        <w:spacing w:line="336" w:lineRule="auto"/>
        <w:ind w:firstLineChars="200" w:firstLine="420"/>
        <w:rPr>
          <w:color w:val="000000"/>
          <w:szCs w:val="21"/>
        </w:rPr>
      </w:pPr>
      <w:r>
        <w:rPr>
          <w:color w:val="000000"/>
          <w:szCs w:val="21"/>
        </w:rPr>
        <w:t>（</w:t>
      </w:r>
      <w:r>
        <w:rPr>
          <w:color w:val="000000"/>
          <w:szCs w:val="21"/>
        </w:rPr>
        <w:t>4</w:t>
      </w:r>
      <w:r>
        <w:rPr>
          <w:color w:val="000000"/>
          <w:szCs w:val="21"/>
        </w:rPr>
        <w:t>）针对电机振动和路面激励引起的整车振动问题，提出了一种基于滤波</w:t>
      </w:r>
      <w:r>
        <w:rPr>
          <w:color w:val="000000"/>
          <w:szCs w:val="21"/>
        </w:rPr>
        <w:t>-X</w:t>
      </w:r>
      <w:r>
        <w:rPr>
          <w:color w:val="000000"/>
          <w:szCs w:val="21"/>
        </w:rPr>
        <w:t>自适应滤波振动主动控制策略。其中振动控制算法实现从车身结构中提取振动响应残差信号，将其应用到控制器结构和算法迭代过程中，从而构造出参考信号，构建了新的振动控制器，克服了振动反馈可能带来的整个控制系统不稳定问题。</w:t>
      </w:r>
    </w:p>
    <w:p w:rsidR="0017273D" w:rsidRDefault="0017273D" w:rsidP="0017273D">
      <w:pPr>
        <w:snapToGrid w:val="0"/>
        <w:spacing w:line="336" w:lineRule="auto"/>
        <w:ind w:firstLineChars="200" w:firstLine="420"/>
        <w:rPr>
          <w:color w:val="000000"/>
          <w:szCs w:val="21"/>
        </w:rPr>
      </w:pPr>
      <w:r>
        <w:rPr>
          <w:color w:val="000000"/>
          <w:szCs w:val="21"/>
        </w:rPr>
        <w:t>（</w:t>
      </w:r>
      <w:r>
        <w:rPr>
          <w:color w:val="000000"/>
          <w:szCs w:val="21"/>
        </w:rPr>
        <w:t>5</w:t>
      </w:r>
      <w:r>
        <w:rPr>
          <w:color w:val="000000"/>
          <w:szCs w:val="21"/>
        </w:rPr>
        <w:t>）针对电动汽车悬挂系统自适应滤波振动控制策略的实用性问题，提出一种在线辨识控制通道的振动主动控制算法。其基本思想是在控制输出端引入一个随机噪声信号，采用</w:t>
      </w:r>
      <w:r>
        <w:rPr>
          <w:color w:val="000000"/>
          <w:szCs w:val="21"/>
        </w:rPr>
        <w:t>FIR</w:t>
      </w:r>
      <w:r>
        <w:rPr>
          <w:color w:val="000000"/>
          <w:szCs w:val="21"/>
        </w:rPr>
        <w:t>滤波器作为受控通道模型进行实时在线辨识，同时控制环节采用滤波</w:t>
      </w:r>
      <w:r>
        <w:rPr>
          <w:color w:val="000000"/>
          <w:szCs w:val="21"/>
        </w:rPr>
        <w:t>-X</w:t>
      </w:r>
      <w:r>
        <w:rPr>
          <w:color w:val="000000"/>
          <w:szCs w:val="21"/>
        </w:rPr>
        <w:t>控制算法。</w:t>
      </w:r>
    </w:p>
    <w:p w:rsidR="002A3A7B" w:rsidRPr="00E174A2" w:rsidRDefault="0017273D" w:rsidP="00E174A2">
      <w:pPr>
        <w:snapToGrid w:val="0"/>
        <w:spacing w:line="336" w:lineRule="auto"/>
        <w:ind w:firstLineChars="200" w:firstLine="420"/>
        <w:rPr>
          <w:rFonts w:ascii="宋体" w:hAnsi="宋体"/>
          <w:color w:val="000000"/>
          <w:sz w:val="24"/>
        </w:rPr>
      </w:pPr>
      <w:r>
        <w:rPr>
          <w:color w:val="000000"/>
          <w:szCs w:val="21"/>
        </w:rPr>
        <w:t>本项</w:t>
      </w:r>
      <w:r>
        <w:rPr>
          <w:szCs w:val="21"/>
        </w:rPr>
        <w:t>目在多项国家自然科学基金和省、部级项目的支持下，取得了一系列创新性研究理论成果，得到了国内外知名学者的引用和好评，同时本项目研究成果在</w:t>
      </w:r>
      <w:r>
        <w:rPr>
          <w:rFonts w:hint="eastAsia"/>
          <w:szCs w:val="21"/>
        </w:rPr>
        <w:t>湘潭顺达新材新能源汽车技术有限公司、郴州顺达新能源汽车技术有限公司、怀化顺达新能源汽车技术有限公司、</w:t>
      </w:r>
      <w:r>
        <w:rPr>
          <w:szCs w:val="21"/>
        </w:rPr>
        <w:t>长沙顺达新材动力技术有限公司</w:t>
      </w:r>
      <w:r>
        <w:rPr>
          <w:rFonts w:hint="eastAsia"/>
          <w:szCs w:val="21"/>
        </w:rPr>
        <w:t>等</w:t>
      </w:r>
      <w:r>
        <w:rPr>
          <w:szCs w:val="21"/>
        </w:rPr>
        <w:t>5</w:t>
      </w:r>
      <w:r>
        <w:rPr>
          <w:rFonts w:hint="eastAsia"/>
          <w:szCs w:val="21"/>
        </w:rPr>
        <w:t>家公司</w:t>
      </w:r>
      <w:r>
        <w:rPr>
          <w:szCs w:val="21"/>
        </w:rPr>
        <w:t>进行投产应用。相关研究项目组共发表主要论文</w:t>
      </w:r>
      <w:r>
        <w:rPr>
          <w:szCs w:val="21"/>
        </w:rPr>
        <w:t>SCI/EI</w:t>
      </w:r>
      <w:r>
        <w:rPr>
          <w:szCs w:val="21"/>
        </w:rPr>
        <w:t>收录论文</w:t>
      </w:r>
      <w:r>
        <w:rPr>
          <w:szCs w:val="21"/>
        </w:rPr>
        <w:t>24</w:t>
      </w:r>
      <w:r>
        <w:rPr>
          <w:szCs w:val="21"/>
        </w:rPr>
        <w:t>篇，包括中科院分区二区</w:t>
      </w:r>
      <w:r w:rsidR="00CF6587">
        <w:rPr>
          <w:szCs w:val="21"/>
        </w:rPr>
        <w:t>以上</w:t>
      </w:r>
      <w:r>
        <w:rPr>
          <w:szCs w:val="21"/>
        </w:rPr>
        <w:t>论文</w:t>
      </w:r>
      <w:r w:rsidR="00CF6587">
        <w:rPr>
          <w:szCs w:val="21"/>
        </w:rPr>
        <w:t>5</w:t>
      </w:r>
      <w:r>
        <w:rPr>
          <w:szCs w:val="21"/>
        </w:rPr>
        <w:t>篇，获得国家发明专利授权</w:t>
      </w:r>
      <w:r w:rsidR="00CF6587">
        <w:rPr>
          <w:szCs w:val="21"/>
        </w:rPr>
        <w:t>10</w:t>
      </w:r>
      <w:r>
        <w:rPr>
          <w:szCs w:val="21"/>
        </w:rPr>
        <w:t>项。项目负责人黄全振博士先后获得河</w:t>
      </w:r>
      <w:r>
        <w:rPr>
          <w:color w:val="000000"/>
          <w:szCs w:val="21"/>
        </w:rPr>
        <w:t>南省高校科技创新人才、河南省高校青年骨干教师等人才称号。</w:t>
      </w:r>
    </w:p>
    <w:p w:rsidR="00E174A2" w:rsidRPr="00293753" w:rsidRDefault="00E174A2" w:rsidP="000D0E81">
      <w:pPr>
        <w:spacing w:line="360" w:lineRule="auto"/>
        <w:rPr>
          <w:rFonts w:hAnsi="宋体"/>
          <w:b/>
          <w:color w:val="000000"/>
          <w:sz w:val="24"/>
        </w:rPr>
      </w:pPr>
      <w:r w:rsidRPr="00293753">
        <w:rPr>
          <w:rFonts w:hAnsi="宋体" w:hint="eastAsia"/>
          <w:b/>
          <w:color w:val="000000"/>
          <w:sz w:val="24"/>
        </w:rPr>
        <w:t>客观评价</w:t>
      </w:r>
      <w:r w:rsidR="004A0ADA">
        <w:rPr>
          <w:rFonts w:hAnsi="宋体" w:hint="eastAsia"/>
          <w:b/>
          <w:color w:val="000000"/>
          <w:sz w:val="24"/>
        </w:rPr>
        <w:t>：</w:t>
      </w:r>
    </w:p>
    <w:p w:rsidR="00E174A2" w:rsidRPr="004A0ADA" w:rsidRDefault="004A0ADA" w:rsidP="00F03EDA">
      <w:pPr>
        <w:spacing w:beforeLines="50" w:before="156" w:afterLines="50" w:after="156"/>
        <w:rPr>
          <w:rFonts w:eastAsia="楷体"/>
          <w:color w:val="000000"/>
          <w:sz w:val="24"/>
        </w:rPr>
      </w:pPr>
      <w:r>
        <w:rPr>
          <w:rFonts w:eastAsia="楷体" w:hint="eastAsia"/>
          <w:color w:val="000000"/>
          <w:sz w:val="24"/>
        </w:rPr>
        <w:t>（</w:t>
      </w:r>
      <w:r>
        <w:rPr>
          <w:rFonts w:eastAsia="楷体" w:hint="eastAsia"/>
          <w:color w:val="000000"/>
          <w:sz w:val="24"/>
        </w:rPr>
        <w:t>1</w:t>
      </w:r>
      <w:r>
        <w:rPr>
          <w:rFonts w:eastAsia="楷体" w:hint="eastAsia"/>
          <w:color w:val="000000"/>
          <w:sz w:val="24"/>
        </w:rPr>
        <w:t>）</w:t>
      </w:r>
      <w:r w:rsidR="00E174A2" w:rsidRPr="004A0ADA">
        <w:rPr>
          <w:rFonts w:eastAsia="楷体"/>
          <w:color w:val="000000"/>
          <w:sz w:val="24"/>
        </w:rPr>
        <w:t>项目评审意见</w:t>
      </w:r>
    </w:p>
    <w:p w:rsidR="00E174A2" w:rsidRPr="004A0ADA" w:rsidRDefault="00E174A2" w:rsidP="00E174A2">
      <w:pPr>
        <w:spacing w:line="350" w:lineRule="exact"/>
        <w:ind w:firstLineChars="200" w:firstLine="420"/>
        <w:rPr>
          <w:rFonts w:ascii="宋体" w:hAnsi="宋体"/>
          <w:color w:val="000000"/>
          <w:szCs w:val="21"/>
        </w:rPr>
      </w:pPr>
      <w:r w:rsidRPr="004A0ADA">
        <w:rPr>
          <w:color w:val="000000"/>
          <w:szCs w:val="21"/>
        </w:rPr>
        <w:t>2014</w:t>
      </w:r>
      <w:r w:rsidRPr="004A0ADA">
        <w:rPr>
          <w:color w:val="000000"/>
          <w:szCs w:val="21"/>
        </w:rPr>
        <w:t>年</w:t>
      </w:r>
      <w:r w:rsidRPr="004A0ADA">
        <w:rPr>
          <w:color w:val="000000"/>
          <w:szCs w:val="21"/>
        </w:rPr>
        <w:t>8</w:t>
      </w:r>
      <w:r w:rsidRPr="004A0ADA">
        <w:rPr>
          <w:color w:val="000000"/>
          <w:szCs w:val="21"/>
        </w:rPr>
        <w:t>月</w:t>
      </w:r>
      <w:r w:rsidRPr="004A0ADA">
        <w:rPr>
          <w:color w:val="000000"/>
          <w:szCs w:val="21"/>
        </w:rPr>
        <w:t>30</w:t>
      </w:r>
      <w:r w:rsidRPr="004A0ADA">
        <w:rPr>
          <w:color w:val="000000"/>
          <w:szCs w:val="21"/>
        </w:rPr>
        <w:t>日，受河南省科技厅委托，河南省教育厅组织相关专家对河南工程学院完成的教育厅科技重点项目</w:t>
      </w:r>
      <w:r w:rsidRPr="004A0ADA">
        <w:rPr>
          <w:rFonts w:ascii="宋体" w:hAnsi="宋体"/>
          <w:color w:val="000000"/>
          <w:szCs w:val="21"/>
        </w:rPr>
        <w:t>“混合励磁同步电机宽调速系统研究（13B470936）”进行成果鉴定，鉴定委员会听取了汇报、审阅了有关材料、经质询和讨论，形成鉴定意见为：“该项目研究思路新颖、技术先进，在混合励磁同步电机基于弱磁基速系数自适应调节综合性能优化算法研究方面达到国内领先水平”。</w:t>
      </w:r>
    </w:p>
    <w:p w:rsidR="00E174A2" w:rsidRPr="004A0ADA" w:rsidRDefault="00E174A2" w:rsidP="00E174A2">
      <w:pPr>
        <w:spacing w:line="350" w:lineRule="exact"/>
        <w:ind w:firstLineChars="200" w:firstLine="420"/>
        <w:rPr>
          <w:rFonts w:ascii="宋体" w:hAnsi="宋体"/>
          <w:color w:val="000000"/>
          <w:szCs w:val="21"/>
        </w:rPr>
      </w:pPr>
      <w:r w:rsidRPr="004A0ADA">
        <w:rPr>
          <w:rFonts w:ascii="宋体" w:hAnsi="宋体"/>
          <w:color w:val="000000"/>
          <w:szCs w:val="21"/>
        </w:rPr>
        <w:t>2015年9月2日，受河南省科技厅委托，河南省教育厅组织相关专家对河南工程学院完成的河南省科技攻关项目“适用于电动汽车的新型宽调速驱动系统研究（142102210403）”进行成果鉴定，鉴定委员会听取项目汇报，审查相关资料，形成鉴定意见为：“该项目研究思路清晰，技术先进，在电动汽车的混合励磁同步电机弱磁控制技术研究方面有创新，达到</w:t>
      </w:r>
      <w:r w:rsidRPr="004A0ADA">
        <w:rPr>
          <w:rFonts w:ascii="宋体" w:hAnsi="宋体"/>
          <w:color w:val="000000"/>
          <w:szCs w:val="21"/>
        </w:rPr>
        <w:lastRenderedPageBreak/>
        <w:t>国内领先水平”。</w:t>
      </w:r>
    </w:p>
    <w:p w:rsidR="00E174A2" w:rsidRPr="004A0ADA" w:rsidRDefault="004A0ADA" w:rsidP="00F03EDA">
      <w:pPr>
        <w:spacing w:beforeLines="50" w:before="156" w:afterLines="50" w:after="156"/>
        <w:rPr>
          <w:rFonts w:eastAsia="楷体"/>
          <w:color w:val="000000"/>
          <w:sz w:val="24"/>
        </w:rPr>
      </w:pPr>
      <w:r w:rsidRPr="004A0ADA">
        <w:rPr>
          <w:rFonts w:eastAsia="楷体" w:hint="eastAsia"/>
          <w:color w:val="000000"/>
          <w:sz w:val="24"/>
        </w:rPr>
        <w:t>（</w:t>
      </w:r>
      <w:r w:rsidRPr="004A0ADA">
        <w:rPr>
          <w:rFonts w:eastAsia="楷体" w:hint="eastAsia"/>
          <w:color w:val="000000"/>
          <w:sz w:val="24"/>
        </w:rPr>
        <w:t>2</w:t>
      </w:r>
      <w:r w:rsidRPr="004A0ADA">
        <w:rPr>
          <w:rFonts w:eastAsia="楷体" w:hint="eastAsia"/>
          <w:color w:val="000000"/>
          <w:sz w:val="24"/>
        </w:rPr>
        <w:t>）</w:t>
      </w:r>
      <w:r w:rsidR="00E174A2" w:rsidRPr="004A0ADA">
        <w:rPr>
          <w:rFonts w:eastAsia="楷体"/>
          <w:color w:val="000000"/>
          <w:sz w:val="24"/>
        </w:rPr>
        <w:t>论文主要创新点及其引用评价（由于篇幅限制，仅列</w:t>
      </w:r>
      <w:r w:rsidR="00E174A2" w:rsidRPr="004A0ADA">
        <w:rPr>
          <w:rFonts w:eastAsia="楷体"/>
          <w:color w:val="000000"/>
          <w:sz w:val="24"/>
        </w:rPr>
        <w:t>2</w:t>
      </w:r>
      <w:r w:rsidR="00E174A2" w:rsidRPr="004A0ADA">
        <w:rPr>
          <w:rFonts w:eastAsia="楷体"/>
          <w:color w:val="000000"/>
          <w:sz w:val="24"/>
        </w:rPr>
        <w:t>篇代表作）</w:t>
      </w:r>
    </w:p>
    <w:p w:rsidR="00E174A2" w:rsidRPr="008E4F88" w:rsidRDefault="008E4F88" w:rsidP="008E4F88">
      <w:pPr>
        <w:spacing w:afterLines="50" w:after="156"/>
        <w:ind w:firstLineChars="200" w:firstLine="422"/>
        <w:rPr>
          <w:b/>
          <w:color w:val="000000"/>
          <w:szCs w:val="21"/>
        </w:rPr>
      </w:pPr>
      <w:r w:rsidRPr="008E4F88">
        <w:rPr>
          <w:rFonts w:hint="eastAsia"/>
          <w:b/>
          <w:color w:val="000000"/>
          <w:szCs w:val="21"/>
        </w:rPr>
        <w:t>1</w:t>
      </w:r>
      <w:r w:rsidRPr="008E4F88">
        <w:rPr>
          <w:rFonts w:hint="eastAsia"/>
          <w:b/>
          <w:color w:val="000000"/>
          <w:szCs w:val="21"/>
        </w:rPr>
        <w:t>）</w:t>
      </w:r>
      <w:r w:rsidR="00E174A2" w:rsidRPr="008E4F88">
        <w:rPr>
          <w:b/>
          <w:color w:val="000000"/>
          <w:szCs w:val="21"/>
        </w:rPr>
        <w:t>重要科技创新</w:t>
      </w:r>
      <w:r w:rsidR="00E174A2" w:rsidRPr="008E4F88">
        <w:rPr>
          <w:b/>
          <w:color w:val="000000"/>
          <w:szCs w:val="21"/>
        </w:rPr>
        <w:t>3</w:t>
      </w:r>
      <w:r w:rsidR="00E174A2" w:rsidRPr="008E4F88">
        <w:rPr>
          <w:b/>
          <w:color w:val="000000"/>
          <w:szCs w:val="21"/>
        </w:rPr>
        <w:t>：基于粒子群优化的混合励磁同步电机模糊弱磁控制</w:t>
      </w:r>
    </w:p>
    <w:p w:rsidR="00E174A2" w:rsidRPr="008E4F88" w:rsidRDefault="00E174A2" w:rsidP="00E174A2">
      <w:pPr>
        <w:spacing w:line="340" w:lineRule="exact"/>
        <w:ind w:firstLineChars="200" w:firstLine="420"/>
        <w:rPr>
          <w:color w:val="000000"/>
          <w:szCs w:val="21"/>
        </w:rPr>
      </w:pPr>
      <w:r w:rsidRPr="008E4F88">
        <w:rPr>
          <w:color w:val="000000"/>
          <w:szCs w:val="21"/>
        </w:rPr>
        <w:t>（</w:t>
      </w:r>
      <w:r w:rsidRPr="008E4F88">
        <w:rPr>
          <w:color w:val="000000"/>
          <w:szCs w:val="21"/>
        </w:rPr>
        <w:t>1</w:t>
      </w:r>
      <w:r w:rsidRPr="008E4F88">
        <w:rPr>
          <w:color w:val="000000"/>
          <w:szCs w:val="21"/>
        </w:rPr>
        <w:t>）</w:t>
      </w:r>
      <w:r w:rsidRPr="008E4F88">
        <w:rPr>
          <w:color w:val="000000"/>
          <w:szCs w:val="21"/>
        </w:rPr>
        <w:t xml:space="preserve"> IEEE Fellow</w:t>
      </w:r>
      <w:r w:rsidRPr="008E4F88">
        <w:rPr>
          <w:color w:val="000000"/>
          <w:szCs w:val="21"/>
        </w:rPr>
        <w:t>、英国皇家工程院院士、英国谢菲尔德大学终身教授</w:t>
      </w:r>
      <w:r w:rsidRPr="008E4F88">
        <w:rPr>
          <w:color w:val="000000"/>
          <w:szCs w:val="21"/>
        </w:rPr>
        <w:t>Z. Q. Zhu</w:t>
      </w:r>
      <w:r w:rsidRPr="008E4F88">
        <w:rPr>
          <w:color w:val="000000"/>
          <w:szCs w:val="21"/>
        </w:rPr>
        <w:t>在顶级期刊</w:t>
      </w:r>
      <w:r w:rsidRPr="008E4F88">
        <w:rPr>
          <w:color w:val="000000"/>
          <w:szCs w:val="21"/>
        </w:rPr>
        <w:t>IET Electric Power</w:t>
      </w:r>
      <w:r w:rsidRPr="008E4F88">
        <w:rPr>
          <w:color w:val="000000"/>
          <w:szCs w:val="21"/>
        </w:rPr>
        <w:t>上引用本论文</w:t>
      </w:r>
      <w:r w:rsidRPr="008E4F88">
        <w:rPr>
          <w:color w:val="000000"/>
          <w:szCs w:val="21"/>
        </w:rPr>
        <w:t>“In hybrid-excited PM machines, the torque-speed characteristics are obtained by calculating the appropriate set of field current, d-axis and q-axis currents [13, 14].”</w:t>
      </w:r>
      <w:r w:rsidRPr="008E4F88">
        <w:rPr>
          <w:rFonts w:hint="eastAsia"/>
          <w:color w:val="000000"/>
          <w:szCs w:val="21"/>
        </w:rPr>
        <w:t>，</w:t>
      </w:r>
      <w:r w:rsidRPr="008E4F88">
        <w:rPr>
          <w:color w:val="000000"/>
          <w:szCs w:val="21"/>
        </w:rPr>
        <w:t>“In addition, a fuzzy control method is applied with particle swarm optimization [14].”</w:t>
      </w:r>
      <w:r w:rsidRPr="008E4F88">
        <w:rPr>
          <w:color w:val="000000"/>
          <w:szCs w:val="21"/>
        </w:rPr>
        <w:t>文献</w:t>
      </w:r>
      <w:r w:rsidRPr="008E4F88">
        <w:rPr>
          <w:color w:val="000000"/>
          <w:szCs w:val="21"/>
        </w:rPr>
        <w:t>[14]</w:t>
      </w:r>
      <w:r w:rsidRPr="008E4F88">
        <w:rPr>
          <w:color w:val="000000"/>
          <w:szCs w:val="21"/>
        </w:rPr>
        <w:t>正是项目论文</w:t>
      </w:r>
      <w:r w:rsidRPr="008E4F88">
        <w:rPr>
          <w:color w:val="000000"/>
          <w:szCs w:val="21"/>
        </w:rPr>
        <w:t>4</w:t>
      </w:r>
      <w:r w:rsidRPr="008E4F88">
        <w:rPr>
          <w:color w:val="000000"/>
          <w:szCs w:val="21"/>
        </w:rPr>
        <w:t>，见附件</w:t>
      </w:r>
      <w:r w:rsidRPr="008E4F88">
        <w:rPr>
          <w:color w:val="000000"/>
          <w:szCs w:val="21"/>
        </w:rPr>
        <w:t>2-4</w:t>
      </w:r>
      <w:r w:rsidRPr="008E4F88">
        <w:rPr>
          <w:color w:val="000000"/>
          <w:szCs w:val="21"/>
        </w:rPr>
        <w:t>。</w:t>
      </w:r>
    </w:p>
    <w:p w:rsidR="00E174A2" w:rsidRPr="008E4F88" w:rsidRDefault="00E174A2" w:rsidP="00E174A2">
      <w:pPr>
        <w:spacing w:line="340" w:lineRule="exact"/>
        <w:ind w:firstLineChars="200" w:firstLine="420"/>
        <w:rPr>
          <w:color w:val="000000"/>
          <w:szCs w:val="21"/>
        </w:rPr>
      </w:pPr>
      <w:r w:rsidRPr="008E4F88">
        <w:rPr>
          <w:color w:val="000000"/>
          <w:szCs w:val="21"/>
        </w:rPr>
        <w:t>（</w:t>
      </w:r>
      <w:r w:rsidRPr="008E4F88">
        <w:rPr>
          <w:color w:val="000000"/>
          <w:szCs w:val="21"/>
        </w:rPr>
        <w:t>2</w:t>
      </w:r>
      <w:r w:rsidRPr="008E4F88">
        <w:rPr>
          <w:color w:val="000000"/>
          <w:szCs w:val="21"/>
        </w:rPr>
        <w:t>）</w:t>
      </w:r>
      <w:r w:rsidRPr="008E4F88">
        <w:rPr>
          <w:color w:val="000000"/>
          <w:szCs w:val="21"/>
        </w:rPr>
        <w:t xml:space="preserve"> </w:t>
      </w:r>
      <w:r w:rsidRPr="008E4F88">
        <w:rPr>
          <w:color w:val="000000"/>
          <w:szCs w:val="21"/>
        </w:rPr>
        <w:t>教育部青年长江特聘教授、国家优秀青年基金获得者东南大学花为教授在其发表文章《</w:t>
      </w:r>
      <w:r w:rsidRPr="008E4F88">
        <w:rPr>
          <w:color w:val="000000"/>
          <w:szCs w:val="21"/>
        </w:rPr>
        <w:t>Design and Analysis of Two Six-Phase Hybrid-Excitation Flux-Switching Machines for Electric Vehicles</w:t>
      </w:r>
      <w:r w:rsidRPr="008E4F88">
        <w:rPr>
          <w:color w:val="000000"/>
          <w:szCs w:val="21"/>
        </w:rPr>
        <w:t>》引用了本论文</w:t>
      </w:r>
      <w:r w:rsidRPr="008E4F88">
        <w:rPr>
          <w:color w:val="000000"/>
          <w:szCs w:val="21"/>
        </w:rPr>
        <w:t>“Thus several control methods for flux weakening have been proposed to obtain minimum cooper loss[20],”</w:t>
      </w:r>
      <w:r w:rsidRPr="008E4F88">
        <w:rPr>
          <w:color w:val="000000"/>
          <w:szCs w:val="21"/>
        </w:rPr>
        <w:t>文献</w:t>
      </w:r>
      <w:r w:rsidRPr="008E4F88">
        <w:rPr>
          <w:color w:val="000000"/>
          <w:szCs w:val="21"/>
        </w:rPr>
        <w:t>[20]</w:t>
      </w:r>
      <w:r w:rsidRPr="008E4F88">
        <w:rPr>
          <w:color w:val="000000"/>
          <w:szCs w:val="21"/>
        </w:rPr>
        <w:t>正是项目论文</w:t>
      </w:r>
      <w:r w:rsidRPr="008E4F88">
        <w:rPr>
          <w:color w:val="000000"/>
          <w:szCs w:val="21"/>
        </w:rPr>
        <w:t>4</w:t>
      </w:r>
      <w:r w:rsidRPr="008E4F88">
        <w:rPr>
          <w:color w:val="000000"/>
          <w:szCs w:val="21"/>
        </w:rPr>
        <w:t>，见附件</w:t>
      </w:r>
      <w:r w:rsidRPr="008E4F88">
        <w:rPr>
          <w:color w:val="000000"/>
          <w:szCs w:val="21"/>
        </w:rPr>
        <w:t>2-5</w:t>
      </w:r>
      <w:r w:rsidRPr="008E4F88">
        <w:rPr>
          <w:color w:val="000000"/>
          <w:szCs w:val="21"/>
        </w:rPr>
        <w:t>。</w:t>
      </w:r>
    </w:p>
    <w:p w:rsidR="00E174A2" w:rsidRPr="008E4F88" w:rsidRDefault="008E4F88" w:rsidP="008E4F88">
      <w:pPr>
        <w:spacing w:beforeLines="50" w:before="156" w:afterLines="50" w:after="156"/>
        <w:ind w:firstLineChars="200" w:firstLine="422"/>
        <w:rPr>
          <w:b/>
          <w:color w:val="000000"/>
          <w:szCs w:val="21"/>
        </w:rPr>
      </w:pPr>
      <w:r w:rsidRPr="008E4F88">
        <w:rPr>
          <w:rFonts w:hint="eastAsia"/>
          <w:b/>
          <w:color w:val="000000"/>
          <w:szCs w:val="21"/>
        </w:rPr>
        <w:t>2</w:t>
      </w:r>
      <w:r w:rsidRPr="008E4F88">
        <w:rPr>
          <w:rFonts w:hint="eastAsia"/>
          <w:b/>
          <w:color w:val="000000"/>
          <w:szCs w:val="21"/>
        </w:rPr>
        <w:t>）</w:t>
      </w:r>
      <w:r w:rsidR="00E174A2" w:rsidRPr="008E4F88">
        <w:rPr>
          <w:b/>
          <w:color w:val="000000"/>
          <w:szCs w:val="21"/>
        </w:rPr>
        <w:t>重要科技创新</w:t>
      </w:r>
      <w:r w:rsidR="00E174A2" w:rsidRPr="008E4F88">
        <w:rPr>
          <w:b/>
          <w:color w:val="000000"/>
          <w:szCs w:val="21"/>
        </w:rPr>
        <w:t>4</w:t>
      </w:r>
      <w:r w:rsidR="00E174A2" w:rsidRPr="008E4F88">
        <w:rPr>
          <w:b/>
          <w:color w:val="000000"/>
          <w:szCs w:val="21"/>
        </w:rPr>
        <w:t>：基于参考信号自提取的悬挂系统振动控制策略</w:t>
      </w:r>
    </w:p>
    <w:p w:rsidR="00E174A2" w:rsidRPr="008E4F88" w:rsidRDefault="00E174A2" w:rsidP="00E174A2">
      <w:pPr>
        <w:spacing w:line="340" w:lineRule="exact"/>
        <w:ind w:firstLineChars="200" w:firstLine="420"/>
        <w:rPr>
          <w:color w:val="000000"/>
          <w:szCs w:val="21"/>
        </w:rPr>
      </w:pPr>
      <w:r w:rsidRPr="008E4F88">
        <w:rPr>
          <w:color w:val="000000"/>
          <w:szCs w:val="21"/>
        </w:rPr>
        <w:t>（</w:t>
      </w:r>
      <w:r w:rsidRPr="008E4F88">
        <w:rPr>
          <w:color w:val="000000"/>
          <w:szCs w:val="21"/>
        </w:rPr>
        <w:t>1</w:t>
      </w:r>
      <w:r w:rsidRPr="008E4F88">
        <w:rPr>
          <w:color w:val="000000"/>
          <w:szCs w:val="21"/>
        </w:rPr>
        <w:t>）上海交通大学杨斌堂教授在《</w:t>
      </w:r>
      <w:r w:rsidRPr="008E4F88">
        <w:rPr>
          <w:color w:val="000000"/>
          <w:szCs w:val="21"/>
        </w:rPr>
        <w:t>Mechanical Systems and Signal Processing</w:t>
      </w:r>
      <w:r w:rsidRPr="008E4F88">
        <w:rPr>
          <w:color w:val="000000"/>
          <w:szCs w:val="21"/>
        </w:rPr>
        <w:t>》上引用了本论文</w:t>
      </w:r>
      <w:r w:rsidRPr="008E4F88">
        <w:rPr>
          <w:color w:val="000000"/>
          <w:szCs w:val="21"/>
        </w:rPr>
        <w:t>“in the real applications, the adaptive filter-based feedforward control methods [21] have been widely exploited, e.g., filtered-x least-mean-square (FxLMS) [22,23] control and filtered-u least-mean-square (FuLMS) [24] control.”</w:t>
      </w:r>
      <w:r w:rsidRPr="008E4F88">
        <w:rPr>
          <w:color w:val="000000"/>
          <w:szCs w:val="21"/>
        </w:rPr>
        <w:t>文献</w:t>
      </w:r>
      <w:r w:rsidRPr="008E4F88">
        <w:rPr>
          <w:color w:val="000000"/>
          <w:szCs w:val="21"/>
        </w:rPr>
        <w:t>[24]</w:t>
      </w:r>
      <w:r w:rsidRPr="008E4F88">
        <w:rPr>
          <w:color w:val="000000"/>
          <w:szCs w:val="21"/>
        </w:rPr>
        <w:t>正是项目论文</w:t>
      </w:r>
      <w:r w:rsidRPr="008E4F88">
        <w:rPr>
          <w:color w:val="000000"/>
          <w:szCs w:val="21"/>
        </w:rPr>
        <w:t>1</w:t>
      </w:r>
      <w:r w:rsidRPr="008E4F88">
        <w:rPr>
          <w:color w:val="000000"/>
          <w:szCs w:val="21"/>
        </w:rPr>
        <w:t>，见附件</w:t>
      </w:r>
      <w:r w:rsidRPr="008E4F88">
        <w:rPr>
          <w:color w:val="000000"/>
          <w:szCs w:val="21"/>
        </w:rPr>
        <w:t>2-6</w:t>
      </w:r>
      <w:r w:rsidRPr="008E4F88">
        <w:rPr>
          <w:color w:val="000000"/>
          <w:szCs w:val="21"/>
        </w:rPr>
        <w:t>。</w:t>
      </w:r>
    </w:p>
    <w:p w:rsidR="00E174A2" w:rsidRPr="008E4F88" w:rsidRDefault="00E174A2" w:rsidP="00E174A2">
      <w:pPr>
        <w:spacing w:line="340" w:lineRule="exact"/>
        <w:ind w:firstLineChars="200" w:firstLine="420"/>
        <w:rPr>
          <w:color w:val="000000"/>
          <w:szCs w:val="21"/>
        </w:rPr>
      </w:pPr>
      <w:r w:rsidRPr="008E4F88">
        <w:rPr>
          <w:color w:val="000000"/>
          <w:szCs w:val="21"/>
        </w:rPr>
        <w:t>（</w:t>
      </w:r>
      <w:r w:rsidRPr="008E4F88">
        <w:rPr>
          <w:color w:val="000000"/>
          <w:szCs w:val="21"/>
        </w:rPr>
        <w:t>2</w:t>
      </w:r>
      <w:r w:rsidRPr="008E4F88">
        <w:rPr>
          <w:color w:val="000000"/>
          <w:szCs w:val="21"/>
        </w:rPr>
        <w:t>）土耳其科奇大学</w:t>
      </w:r>
      <w:r w:rsidRPr="008E4F88">
        <w:rPr>
          <w:color w:val="000000"/>
          <w:szCs w:val="21"/>
        </w:rPr>
        <w:t>Prof. Utku Boz</w:t>
      </w:r>
      <w:r w:rsidRPr="008E4F88">
        <w:rPr>
          <w:color w:val="000000"/>
          <w:szCs w:val="21"/>
        </w:rPr>
        <w:t>在《</w:t>
      </w:r>
      <w:r w:rsidRPr="008E4F88">
        <w:rPr>
          <w:color w:val="000000"/>
          <w:szCs w:val="21"/>
        </w:rPr>
        <w:t>Smart Materials and Structures</w:t>
      </w:r>
      <w:r w:rsidRPr="008E4F88">
        <w:rPr>
          <w:color w:val="000000"/>
          <w:szCs w:val="21"/>
        </w:rPr>
        <w:t>》上引用了本论文</w:t>
      </w:r>
      <w:r w:rsidRPr="008E4F88">
        <w:rPr>
          <w:color w:val="000000"/>
          <w:szCs w:val="21"/>
        </w:rPr>
        <w:t>“the controller output should not affect the reference signal (Huang et al 2013b).”</w:t>
      </w:r>
      <w:r w:rsidRPr="008E4F88">
        <w:rPr>
          <w:color w:val="000000"/>
          <w:szCs w:val="21"/>
        </w:rPr>
        <w:t>文献</w:t>
      </w:r>
      <w:r w:rsidRPr="008E4F88">
        <w:rPr>
          <w:color w:val="000000"/>
          <w:szCs w:val="21"/>
        </w:rPr>
        <w:t>[Huang et al 2013b]</w:t>
      </w:r>
      <w:r w:rsidRPr="008E4F88">
        <w:rPr>
          <w:color w:val="000000"/>
          <w:szCs w:val="21"/>
        </w:rPr>
        <w:t>正是项目论文</w:t>
      </w:r>
      <w:r w:rsidRPr="008E4F88">
        <w:rPr>
          <w:color w:val="000000"/>
          <w:szCs w:val="21"/>
        </w:rPr>
        <w:t>1</w:t>
      </w:r>
      <w:r w:rsidRPr="008E4F88">
        <w:rPr>
          <w:color w:val="000000"/>
          <w:szCs w:val="21"/>
        </w:rPr>
        <w:t>，见附件</w:t>
      </w:r>
      <w:r w:rsidRPr="008E4F88">
        <w:rPr>
          <w:color w:val="000000"/>
          <w:szCs w:val="21"/>
        </w:rPr>
        <w:t>2-7</w:t>
      </w:r>
      <w:r w:rsidRPr="008E4F88">
        <w:rPr>
          <w:color w:val="000000"/>
          <w:szCs w:val="21"/>
        </w:rPr>
        <w:t>。</w:t>
      </w:r>
    </w:p>
    <w:p w:rsidR="00E174A2" w:rsidRPr="008E4F88" w:rsidRDefault="00E174A2" w:rsidP="00E174A2">
      <w:pPr>
        <w:spacing w:line="340" w:lineRule="exact"/>
        <w:ind w:firstLineChars="200" w:firstLine="420"/>
        <w:rPr>
          <w:color w:val="000000"/>
          <w:szCs w:val="21"/>
        </w:rPr>
      </w:pPr>
      <w:r w:rsidRPr="008E4F88">
        <w:rPr>
          <w:color w:val="000000"/>
          <w:szCs w:val="21"/>
        </w:rPr>
        <w:t>（</w:t>
      </w:r>
      <w:r w:rsidRPr="008E4F88">
        <w:rPr>
          <w:color w:val="000000"/>
          <w:szCs w:val="21"/>
        </w:rPr>
        <w:t>3</w:t>
      </w:r>
      <w:r w:rsidRPr="008E4F88">
        <w:rPr>
          <w:color w:val="000000"/>
          <w:szCs w:val="21"/>
        </w:rPr>
        <w:t>）华南理工大学邱志成教授在《</w:t>
      </w:r>
      <w:r w:rsidRPr="008E4F88">
        <w:rPr>
          <w:color w:val="000000"/>
          <w:szCs w:val="21"/>
        </w:rPr>
        <w:t>International Journal of Acoustics and Vibration</w:t>
      </w:r>
      <w:r w:rsidRPr="008E4F88">
        <w:rPr>
          <w:color w:val="000000"/>
          <w:szCs w:val="21"/>
        </w:rPr>
        <w:t>》上引用了本论文</w:t>
      </w:r>
      <w:r w:rsidRPr="008E4F88">
        <w:rPr>
          <w:color w:val="000000"/>
          <w:szCs w:val="21"/>
        </w:rPr>
        <w:t xml:space="preserve">“The comparison of the FXLMS algorithm with FULMS is theoretically analysed and experimentally validated using a cantilever beam by Huang et al.38” </w:t>
      </w:r>
      <w:r w:rsidRPr="008E4F88">
        <w:rPr>
          <w:color w:val="000000"/>
          <w:szCs w:val="21"/>
        </w:rPr>
        <w:t>文献</w:t>
      </w:r>
      <w:r w:rsidRPr="008E4F88">
        <w:rPr>
          <w:color w:val="000000"/>
          <w:szCs w:val="21"/>
        </w:rPr>
        <w:t>[38]</w:t>
      </w:r>
      <w:r w:rsidRPr="008E4F88">
        <w:rPr>
          <w:color w:val="000000"/>
          <w:szCs w:val="21"/>
        </w:rPr>
        <w:t>正是项目论文</w:t>
      </w:r>
      <w:r w:rsidRPr="008E4F88">
        <w:rPr>
          <w:color w:val="000000"/>
          <w:szCs w:val="21"/>
        </w:rPr>
        <w:t>1</w:t>
      </w:r>
      <w:r w:rsidRPr="008E4F88">
        <w:rPr>
          <w:rFonts w:hint="eastAsia"/>
          <w:color w:val="000000"/>
          <w:szCs w:val="21"/>
        </w:rPr>
        <w:t>，</w:t>
      </w:r>
      <w:r w:rsidRPr="008E4F88">
        <w:rPr>
          <w:color w:val="000000"/>
          <w:szCs w:val="21"/>
        </w:rPr>
        <w:t>见附件</w:t>
      </w:r>
      <w:r w:rsidRPr="008E4F88">
        <w:rPr>
          <w:rFonts w:hint="eastAsia"/>
          <w:color w:val="000000"/>
          <w:szCs w:val="21"/>
        </w:rPr>
        <w:t>2-</w:t>
      </w:r>
      <w:r w:rsidRPr="008E4F88">
        <w:rPr>
          <w:color w:val="000000"/>
          <w:szCs w:val="21"/>
        </w:rPr>
        <w:t>8</w:t>
      </w:r>
      <w:r w:rsidRPr="008E4F88">
        <w:rPr>
          <w:color w:val="000000"/>
          <w:szCs w:val="21"/>
        </w:rPr>
        <w:t>。</w:t>
      </w:r>
    </w:p>
    <w:p w:rsidR="00E174A2" w:rsidRPr="008E4F88" w:rsidRDefault="00E174A2" w:rsidP="00E174A2">
      <w:pPr>
        <w:spacing w:line="340" w:lineRule="exact"/>
        <w:ind w:firstLineChars="200" w:firstLine="420"/>
        <w:rPr>
          <w:color w:val="000000"/>
          <w:szCs w:val="21"/>
        </w:rPr>
      </w:pPr>
      <w:r w:rsidRPr="008E4F88">
        <w:rPr>
          <w:color w:val="000000"/>
          <w:szCs w:val="21"/>
        </w:rPr>
        <w:t>（</w:t>
      </w:r>
      <w:r w:rsidRPr="008E4F88">
        <w:rPr>
          <w:color w:val="000000"/>
          <w:szCs w:val="21"/>
        </w:rPr>
        <w:t>4</w:t>
      </w:r>
      <w:r w:rsidRPr="008E4F88">
        <w:rPr>
          <w:color w:val="000000"/>
          <w:szCs w:val="21"/>
        </w:rPr>
        <w:t>）上海大学蒲华燕教授在《</w:t>
      </w:r>
      <w:r w:rsidRPr="008E4F88">
        <w:rPr>
          <w:color w:val="000000"/>
          <w:szCs w:val="21"/>
        </w:rPr>
        <w:t>Smart Materials and Structures</w:t>
      </w:r>
      <w:r w:rsidRPr="008E4F88">
        <w:rPr>
          <w:color w:val="000000"/>
          <w:szCs w:val="21"/>
        </w:rPr>
        <w:t>》上引用了本论文</w:t>
      </w:r>
      <w:r w:rsidRPr="008E4F88">
        <w:rPr>
          <w:color w:val="000000"/>
          <w:szCs w:val="21"/>
        </w:rPr>
        <w:t>“</w:t>
      </w:r>
      <w:r w:rsidRPr="008E4F88">
        <w:rPr>
          <w:kern w:val="0"/>
          <w:szCs w:val="21"/>
        </w:rPr>
        <w:t>Secondary path modeling (SPM) is often indispensable to the convergence of an adaptive active control algorithm. One of the most popular adaptive algorithms is the filtered-x least mean square (FXLMS) algorithm[4,5]</w:t>
      </w:r>
      <w:r w:rsidRPr="008E4F88">
        <w:rPr>
          <w:color w:val="000000"/>
          <w:szCs w:val="21"/>
        </w:rPr>
        <w:t xml:space="preserve">” </w:t>
      </w:r>
      <w:r w:rsidRPr="008E4F88">
        <w:rPr>
          <w:color w:val="000000"/>
          <w:szCs w:val="21"/>
        </w:rPr>
        <w:t>文献</w:t>
      </w:r>
      <w:r w:rsidRPr="008E4F88">
        <w:rPr>
          <w:color w:val="000000"/>
          <w:szCs w:val="21"/>
        </w:rPr>
        <w:t>[4]</w:t>
      </w:r>
      <w:r w:rsidRPr="008E4F88">
        <w:rPr>
          <w:color w:val="000000"/>
          <w:szCs w:val="21"/>
        </w:rPr>
        <w:t>正是项目论文</w:t>
      </w:r>
      <w:r w:rsidRPr="008E4F88">
        <w:rPr>
          <w:color w:val="000000"/>
          <w:szCs w:val="21"/>
        </w:rPr>
        <w:t>1</w:t>
      </w:r>
      <w:r w:rsidRPr="008E4F88">
        <w:rPr>
          <w:rFonts w:hint="eastAsia"/>
          <w:color w:val="000000"/>
          <w:szCs w:val="21"/>
        </w:rPr>
        <w:t>，</w:t>
      </w:r>
      <w:r w:rsidRPr="008E4F88">
        <w:rPr>
          <w:color w:val="000000"/>
          <w:szCs w:val="21"/>
        </w:rPr>
        <w:t>见附件</w:t>
      </w:r>
      <w:r w:rsidRPr="008E4F88">
        <w:rPr>
          <w:rFonts w:hint="eastAsia"/>
          <w:color w:val="000000"/>
          <w:szCs w:val="21"/>
        </w:rPr>
        <w:t>2-</w:t>
      </w:r>
      <w:r w:rsidRPr="008E4F88">
        <w:rPr>
          <w:color w:val="000000"/>
          <w:szCs w:val="21"/>
        </w:rPr>
        <w:t>9</w:t>
      </w:r>
      <w:r w:rsidRPr="008E4F88">
        <w:rPr>
          <w:color w:val="000000"/>
          <w:szCs w:val="21"/>
        </w:rPr>
        <w:t>。</w:t>
      </w:r>
    </w:p>
    <w:p w:rsidR="00E174A2" w:rsidRPr="008E4F88" w:rsidRDefault="00F03EDA" w:rsidP="00F03EDA">
      <w:pPr>
        <w:spacing w:beforeLines="50" w:before="156" w:afterLines="50" w:after="156"/>
        <w:rPr>
          <w:rFonts w:eastAsia="楷体"/>
          <w:color w:val="000000"/>
          <w:sz w:val="24"/>
        </w:rPr>
      </w:pPr>
      <w:r>
        <w:rPr>
          <w:rFonts w:eastAsia="楷体" w:hint="eastAsia"/>
          <w:color w:val="000000"/>
          <w:sz w:val="24"/>
        </w:rPr>
        <w:t>（</w:t>
      </w:r>
      <w:r>
        <w:rPr>
          <w:rFonts w:eastAsia="楷体" w:hint="eastAsia"/>
          <w:color w:val="000000"/>
          <w:sz w:val="24"/>
        </w:rPr>
        <w:t>3</w:t>
      </w:r>
      <w:r>
        <w:rPr>
          <w:rFonts w:eastAsia="楷体" w:hint="eastAsia"/>
          <w:color w:val="000000"/>
          <w:sz w:val="24"/>
        </w:rPr>
        <w:t>）</w:t>
      </w:r>
      <w:r w:rsidR="00E174A2" w:rsidRPr="008E4F88">
        <w:rPr>
          <w:rFonts w:eastAsia="楷体" w:hint="eastAsia"/>
          <w:color w:val="000000"/>
          <w:sz w:val="24"/>
        </w:rPr>
        <w:t>科技查新报告</w:t>
      </w:r>
    </w:p>
    <w:p w:rsidR="00E174A2" w:rsidRPr="00741936" w:rsidRDefault="00E174A2" w:rsidP="00E174A2">
      <w:pPr>
        <w:widowControl/>
        <w:spacing w:line="400" w:lineRule="exact"/>
        <w:ind w:leftChars="50" w:left="105" w:rightChars="50" w:right="105" w:firstLine="482"/>
        <w:textAlignment w:val="baseline"/>
        <w:rPr>
          <w:color w:val="000000"/>
          <w:szCs w:val="21"/>
        </w:rPr>
      </w:pPr>
      <w:r w:rsidRPr="00741936">
        <w:rPr>
          <w:rFonts w:hint="eastAsia"/>
          <w:color w:val="000000"/>
          <w:szCs w:val="21"/>
        </w:rPr>
        <w:t>针对本项目的研究内容，委托教育部科技查新工作站</w:t>
      </w:r>
      <w:r w:rsidRPr="00741936">
        <w:rPr>
          <w:rFonts w:hint="eastAsia"/>
          <w:color w:val="000000"/>
          <w:szCs w:val="21"/>
        </w:rPr>
        <w:t>G</w:t>
      </w:r>
      <w:r w:rsidRPr="00741936">
        <w:rPr>
          <w:color w:val="000000"/>
          <w:szCs w:val="21"/>
        </w:rPr>
        <w:t>12</w:t>
      </w:r>
      <w:r w:rsidRPr="00741936">
        <w:rPr>
          <w:color w:val="000000"/>
          <w:szCs w:val="21"/>
        </w:rPr>
        <w:t>进行国内文献对比查新</w:t>
      </w:r>
      <w:r w:rsidRPr="00741936">
        <w:rPr>
          <w:rFonts w:hint="eastAsia"/>
          <w:color w:val="000000"/>
          <w:szCs w:val="21"/>
        </w:rPr>
        <w:t>，</w:t>
      </w:r>
      <w:r w:rsidRPr="00741936">
        <w:rPr>
          <w:color w:val="000000"/>
          <w:szCs w:val="21"/>
        </w:rPr>
        <w:t>查新报告分别对</w:t>
      </w:r>
      <w:r w:rsidRPr="00741936">
        <w:rPr>
          <w:rFonts w:hint="eastAsia"/>
          <w:color w:val="000000"/>
          <w:szCs w:val="21"/>
        </w:rPr>
        <w:t>关于电动汽车用宽调速磁场调制电机、混合励磁电机的一种宽调速控制方法、电动汽车速度分区控制策略、将自适应滤波振动控制策略应用到车辆振动控制、电动汽车悬挂系统自适应滤波振动控制策略进行了详细检索分析，最终结论为：国内公开中文文献中，未见与该委托项目“适用于电动汽车的电机驱动系统设计与振动控制策略”相同的中文文献报道。</w:t>
      </w:r>
    </w:p>
    <w:p w:rsidR="00E174A2" w:rsidRPr="00741936" w:rsidRDefault="00741936" w:rsidP="00F03EDA">
      <w:pPr>
        <w:spacing w:beforeLines="50" w:before="156" w:afterLines="50" w:after="156"/>
        <w:rPr>
          <w:rFonts w:eastAsia="楷体"/>
          <w:color w:val="000000"/>
          <w:sz w:val="24"/>
        </w:rPr>
      </w:pPr>
      <w:r w:rsidRPr="00741936">
        <w:rPr>
          <w:rFonts w:eastAsia="楷体" w:hint="eastAsia"/>
          <w:color w:val="000000"/>
          <w:sz w:val="24"/>
        </w:rPr>
        <w:t>（</w:t>
      </w:r>
      <w:r w:rsidRPr="00741936">
        <w:rPr>
          <w:rFonts w:eastAsia="楷体" w:hint="eastAsia"/>
          <w:color w:val="000000"/>
          <w:sz w:val="24"/>
        </w:rPr>
        <w:t>4</w:t>
      </w:r>
      <w:r w:rsidRPr="00741936">
        <w:rPr>
          <w:rFonts w:eastAsia="楷体" w:hint="eastAsia"/>
          <w:color w:val="000000"/>
          <w:sz w:val="24"/>
        </w:rPr>
        <w:t>）</w:t>
      </w:r>
      <w:r w:rsidR="00E174A2" w:rsidRPr="00741936">
        <w:rPr>
          <w:rFonts w:eastAsia="楷体" w:hint="eastAsia"/>
          <w:color w:val="000000"/>
          <w:sz w:val="24"/>
        </w:rPr>
        <w:t>项目水平查新评价</w:t>
      </w:r>
    </w:p>
    <w:p w:rsidR="00E174A2" w:rsidRPr="00741936" w:rsidRDefault="00E174A2" w:rsidP="00E174A2">
      <w:pPr>
        <w:widowControl/>
        <w:spacing w:line="400" w:lineRule="exact"/>
        <w:ind w:leftChars="50" w:left="105" w:rightChars="50" w:right="105" w:firstLine="482"/>
        <w:textAlignment w:val="baseline"/>
        <w:rPr>
          <w:rFonts w:ascii="仿宋_GB2312" w:eastAsia="仿宋_GB2312" w:hAnsi="宋体" w:cs="宋体"/>
          <w:color w:val="000000"/>
          <w:kern w:val="0"/>
          <w:sz w:val="28"/>
          <w:szCs w:val="28"/>
        </w:rPr>
      </w:pPr>
      <w:r w:rsidRPr="00741936">
        <w:rPr>
          <w:rFonts w:hint="eastAsia"/>
          <w:color w:val="000000"/>
          <w:szCs w:val="21"/>
        </w:rPr>
        <w:lastRenderedPageBreak/>
        <w:t>为确定本申报项目所涉及的技术和产品在国内外同领域的水平，本项目组委托国家一级查新机构上海科学技术情报研究所进行了项目水平查新，经检索出具了项目“水平检索报告”，该报告编号为</w:t>
      </w:r>
      <w:r w:rsidRPr="00741936">
        <w:rPr>
          <w:rFonts w:hint="eastAsia"/>
          <w:color w:val="000000"/>
          <w:szCs w:val="21"/>
        </w:rPr>
        <w:t>20190620SH</w:t>
      </w:r>
      <w:r w:rsidRPr="00741936">
        <w:rPr>
          <w:rFonts w:hint="eastAsia"/>
          <w:color w:val="000000"/>
          <w:szCs w:val="21"/>
        </w:rPr>
        <w:t>（见附件）。报告详细地分析了关于“聚磁式”电动汽车用宽调速磁场调制电机、混合励磁电机的一种宽调速控制新方法、一种新颖的混合励磁电机速度分区控制策略、基于振动响应残差信号提取的新型控制器结构和算法、一种在线辨识控制通道的振动主动控制算法的创新性；同时，以“高转矩密度的聚磁式电动汽车用宽调速磁场调制电机</w:t>
      </w:r>
      <w:r w:rsidRPr="00741936">
        <w:rPr>
          <w:rFonts w:hint="eastAsia"/>
          <w:color w:val="000000"/>
          <w:szCs w:val="21"/>
        </w:rPr>
        <w:t>/</w:t>
      </w:r>
      <w:r w:rsidRPr="00741936">
        <w:rPr>
          <w:rFonts w:hint="eastAsia"/>
          <w:color w:val="000000"/>
          <w:szCs w:val="21"/>
        </w:rPr>
        <w:t>磁齿轮”为例，进行了国内外同类系统对比分析，在电机的转矩及转矩密度方面，相关指标领先于香港大学、日本大阪大学、美国北卡罗莱纳州立大学等国内外同类产品；“该委托项目涉及的电机驱动系统与振动控制策略，经怀化顺达新能源汽车技术有限公司、郴州顺达新能源汽车有限公司、湘潭顺达新能源汽车技术有限公司等相关公司出具的证明显示，推广应用情况和市场销售状况良好；报告最终结论为：经文献对比分析，该委托项目整体达到国际先进水平。”</w:t>
      </w:r>
    </w:p>
    <w:p w:rsidR="00E174A2" w:rsidRPr="00741936" w:rsidRDefault="00741936" w:rsidP="00F03EDA">
      <w:pPr>
        <w:spacing w:beforeLines="50" w:before="156" w:afterLines="50" w:after="156"/>
        <w:rPr>
          <w:rFonts w:eastAsia="楷体"/>
          <w:color w:val="000000"/>
          <w:sz w:val="24"/>
        </w:rPr>
      </w:pPr>
      <w:r w:rsidRPr="00741936">
        <w:rPr>
          <w:rFonts w:eastAsia="楷体" w:hint="eastAsia"/>
          <w:color w:val="000000"/>
          <w:sz w:val="24"/>
        </w:rPr>
        <w:t>（</w:t>
      </w:r>
      <w:r w:rsidRPr="00741936">
        <w:rPr>
          <w:rFonts w:eastAsia="楷体" w:hint="eastAsia"/>
          <w:color w:val="000000"/>
          <w:sz w:val="24"/>
        </w:rPr>
        <w:t>5</w:t>
      </w:r>
      <w:r w:rsidRPr="00741936">
        <w:rPr>
          <w:rFonts w:eastAsia="楷体" w:hint="eastAsia"/>
          <w:color w:val="000000"/>
          <w:sz w:val="24"/>
        </w:rPr>
        <w:t>）</w:t>
      </w:r>
      <w:r w:rsidR="00E174A2" w:rsidRPr="00741936">
        <w:rPr>
          <w:rFonts w:eastAsia="楷体" w:hint="eastAsia"/>
          <w:color w:val="000000"/>
          <w:sz w:val="24"/>
        </w:rPr>
        <w:t>产品检测报告测评</w:t>
      </w:r>
    </w:p>
    <w:p w:rsidR="00E174A2" w:rsidRPr="00741936" w:rsidRDefault="00E174A2" w:rsidP="00E174A2">
      <w:pPr>
        <w:spacing w:line="340" w:lineRule="exact"/>
        <w:ind w:firstLineChars="200" w:firstLine="420"/>
        <w:rPr>
          <w:color w:val="000000"/>
          <w:szCs w:val="21"/>
        </w:rPr>
      </w:pPr>
      <w:r w:rsidRPr="00741936">
        <w:rPr>
          <w:rFonts w:hint="eastAsia"/>
          <w:color w:val="000000"/>
          <w:szCs w:val="21"/>
        </w:rPr>
        <w:t>本项目组研发的适用于电动汽车的聚磁式宽调速磁场调制电机驱动系统，委托上海市质量监督检验技术研究院进行了质量检测，质量检测依据为“</w:t>
      </w:r>
      <w:r w:rsidRPr="00741936">
        <w:rPr>
          <w:rFonts w:hint="eastAsia"/>
          <w:color w:val="000000"/>
          <w:szCs w:val="21"/>
        </w:rPr>
        <w:t>GB</w:t>
      </w:r>
      <w:r w:rsidRPr="00741936">
        <w:rPr>
          <w:rFonts w:hint="eastAsia"/>
          <w:color w:val="000000"/>
          <w:szCs w:val="21"/>
        </w:rPr>
        <w:t>／</w:t>
      </w:r>
      <w:r w:rsidRPr="00741936">
        <w:rPr>
          <w:rFonts w:hint="eastAsia"/>
          <w:color w:val="000000"/>
          <w:szCs w:val="21"/>
        </w:rPr>
        <w:t>T18488.1-2015</w:t>
      </w:r>
      <w:r w:rsidRPr="00741936">
        <w:rPr>
          <w:rFonts w:hint="eastAsia"/>
          <w:color w:val="000000"/>
          <w:szCs w:val="21"/>
        </w:rPr>
        <w:t>电动汽车用驱动电机系统”</w:t>
      </w:r>
      <w:r w:rsidRPr="00741936">
        <w:rPr>
          <w:rFonts w:hint="eastAsia"/>
          <w:color w:val="000000"/>
          <w:szCs w:val="21"/>
        </w:rPr>
        <w:t xml:space="preserve"> </w:t>
      </w:r>
      <w:r w:rsidRPr="00741936">
        <w:rPr>
          <w:rFonts w:hint="eastAsia"/>
          <w:color w:val="000000"/>
          <w:szCs w:val="21"/>
        </w:rPr>
        <w:t>（见附件）。经检测，新型电机驱动系统在电机额定功率时的效率、最大输出转矩和最大转速等三项关键性能指标方面，均达到或超过国家标准。</w:t>
      </w:r>
    </w:p>
    <w:p w:rsidR="00E174A2" w:rsidRPr="0014476C" w:rsidRDefault="00E174A2" w:rsidP="000D0E81">
      <w:pPr>
        <w:spacing w:line="480" w:lineRule="auto"/>
        <w:rPr>
          <w:rFonts w:hAnsi="宋体"/>
          <w:b/>
          <w:color w:val="000000"/>
          <w:sz w:val="24"/>
        </w:rPr>
      </w:pPr>
      <w:r w:rsidRPr="0014476C">
        <w:rPr>
          <w:rFonts w:hAnsi="宋体" w:hint="eastAsia"/>
          <w:b/>
          <w:color w:val="000000"/>
          <w:sz w:val="24"/>
        </w:rPr>
        <w:t>推广应用情况、经济效益和社会效益</w:t>
      </w:r>
      <w:r w:rsidR="000D0E81">
        <w:rPr>
          <w:rFonts w:hAnsi="宋体" w:hint="eastAsia"/>
          <w:b/>
          <w:color w:val="000000"/>
          <w:sz w:val="24"/>
        </w:rPr>
        <w:t>：</w:t>
      </w:r>
    </w:p>
    <w:p w:rsidR="00C109A7" w:rsidRDefault="00C109A7" w:rsidP="00C109A7">
      <w:pPr>
        <w:spacing w:line="400" w:lineRule="exact"/>
        <w:ind w:firstLineChars="200" w:firstLine="420"/>
        <w:rPr>
          <w:szCs w:val="21"/>
        </w:rPr>
      </w:pPr>
      <w:r>
        <w:rPr>
          <w:color w:val="000000"/>
          <w:szCs w:val="21"/>
        </w:rPr>
        <w:t>本项</w:t>
      </w:r>
      <w:r>
        <w:rPr>
          <w:szCs w:val="21"/>
        </w:rPr>
        <w:t>目在多项国家自然科学基金和省、部级项目的支持下，取得了一系列创新性研究理论成果，得到了国内外知名学者的引用和好评，同时本项目研究成果在</w:t>
      </w:r>
      <w:r>
        <w:rPr>
          <w:rFonts w:hint="eastAsia"/>
          <w:szCs w:val="21"/>
        </w:rPr>
        <w:t>湘潭顺达新材新能源汽车技术有限公司、郴州顺达新能源汽车技术有限公司、怀化顺达新能源汽车技术有限公司、</w:t>
      </w:r>
      <w:r>
        <w:rPr>
          <w:szCs w:val="21"/>
        </w:rPr>
        <w:t>长沙顺达新材动力技术有限公司</w:t>
      </w:r>
      <w:r w:rsidR="00CA7871">
        <w:rPr>
          <w:rFonts w:hint="eastAsia"/>
          <w:szCs w:val="21"/>
        </w:rPr>
        <w:t>、</w:t>
      </w:r>
      <w:r w:rsidR="00CA7871">
        <w:rPr>
          <w:rFonts w:hint="eastAsia"/>
          <w:color w:val="000000"/>
          <w:szCs w:val="21"/>
        </w:rPr>
        <w:t>国网郑州公司</w:t>
      </w:r>
      <w:r>
        <w:rPr>
          <w:rFonts w:hint="eastAsia"/>
          <w:szCs w:val="21"/>
        </w:rPr>
        <w:t>等公司</w:t>
      </w:r>
      <w:r>
        <w:rPr>
          <w:szCs w:val="21"/>
        </w:rPr>
        <w:t>进行投产应用。相关研究项目组共发表主要论文</w:t>
      </w:r>
      <w:r>
        <w:rPr>
          <w:szCs w:val="21"/>
        </w:rPr>
        <w:t>SCI/EI</w:t>
      </w:r>
      <w:r>
        <w:rPr>
          <w:szCs w:val="21"/>
        </w:rPr>
        <w:t>收录论文</w:t>
      </w:r>
      <w:r>
        <w:rPr>
          <w:szCs w:val="21"/>
        </w:rPr>
        <w:t>24</w:t>
      </w:r>
      <w:r>
        <w:rPr>
          <w:szCs w:val="21"/>
        </w:rPr>
        <w:t>篇，包括中科院分区二区</w:t>
      </w:r>
      <w:r w:rsidR="00CF6587">
        <w:rPr>
          <w:szCs w:val="21"/>
        </w:rPr>
        <w:t>以上</w:t>
      </w:r>
      <w:r>
        <w:rPr>
          <w:szCs w:val="21"/>
        </w:rPr>
        <w:t>论文</w:t>
      </w:r>
      <w:r w:rsidR="00CF6587">
        <w:rPr>
          <w:szCs w:val="21"/>
        </w:rPr>
        <w:t>5</w:t>
      </w:r>
      <w:r>
        <w:rPr>
          <w:szCs w:val="21"/>
        </w:rPr>
        <w:t>篇，获得国家发明专利授权</w:t>
      </w:r>
      <w:r w:rsidR="00CF6587">
        <w:rPr>
          <w:szCs w:val="21"/>
        </w:rPr>
        <w:t>10</w:t>
      </w:r>
      <w:r>
        <w:rPr>
          <w:szCs w:val="21"/>
        </w:rPr>
        <w:t>项。</w:t>
      </w:r>
    </w:p>
    <w:p w:rsidR="00C109A7" w:rsidRDefault="00C109A7" w:rsidP="00C109A7">
      <w:pPr>
        <w:spacing w:line="400" w:lineRule="exact"/>
        <w:ind w:firstLineChars="200" w:firstLine="420"/>
        <w:rPr>
          <w:szCs w:val="21"/>
        </w:rPr>
      </w:pPr>
      <w:r>
        <w:rPr>
          <w:szCs w:val="21"/>
        </w:rPr>
        <w:t>通过上述公司，本项目的主要技术成果与技术创新得到应用与推广。应用本项目创新点</w:t>
      </w:r>
      <w:r>
        <w:rPr>
          <w:szCs w:val="21"/>
        </w:rPr>
        <w:t>1</w:t>
      </w:r>
      <w:r>
        <w:rPr>
          <w:szCs w:val="21"/>
        </w:rPr>
        <w:t>设计的新型电动汽车驱动电机，和原来传统的永磁同步电机相比，在效率与功率密度基本不变的情况下，由于引入了电励磁使得其调速范围进一步增大，最高转速提升</w:t>
      </w:r>
      <w:r>
        <w:rPr>
          <w:szCs w:val="21"/>
        </w:rPr>
        <w:t>30%</w:t>
      </w:r>
      <w:r>
        <w:rPr>
          <w:szCs w:val="21"/>
        </w:rPr>
        <w:t>；低速转矩输出能力则提升</w:t>
      </w:r>
      <w:r>
        <w:rPr>
          <w:szCs w:val="21"/>
        </w:rPr>
        <w:t>20%</w:t>
      </w:r>
      <w:r>
        <w:rPr>
          <w:szCs w:val="21"/>
        </w:rPr>
        <w:t>。该新型电机于</w:t>
      </w:r>
      <w:r>
        <w:rPr>
          <w:szCs w:val="21"/>
        </w:rPr>
        <w:t>2016</w:t>
      </w:r>
      <w:r>
        <w:rPr>
          <w:szCs w:val="21"/>
        </w:rPr>
        <w:t>年投产后，当年新增产值近</w:t>
      </w:r>
      <w:r>
        <w:rPr>
          <w:szCs w:val="21"/>
        </w:rPr>
        <w:t>1</w:t>
      </w:r>
      <w:r>
        <w:rPr>
          <w:rFonts w:hint="eastAsia"/>
          <w:szCs w:val="21"/>
        </w:rPr>
        <w:t>6</w:t>
      </w:r>
      <w:r>
        <w:rPr>
          <w:szCs w:val="21"/>
        </w:rPr>
        <w:t>00</w:t>
      </w:r>
      <w:r>
        <w:rPr>
          <w:szCs w:val="21"/>
        </w:rPr>
        <w:t>万元，</w:t>
      </w:r>
      <w:r>
        <w:rPr>
          <w:szCs w:val="21"/>
        </w:rPr>
        <w:t>2017</w:t>
      </w:r>
      <w:r>
        <w:rPr>
          <w:szCs w:val="21"/>
        </w:rPr>
        <w:t>年和</w:t>
      </w:r>
      <w:r>
        <w:rPr>
          <w:szCs w:val="21"/>
        </w:rPr>
        <w:t>2018</w:t>
      </w:r>
      <w:r>
        <w:rPr>
          <w:szCs w:val="21"/>
        </w:rPr>
        <w:t>年分别新增产值</w:t>
      </w:r>
      <w:r>
        <w:rPr>
          <w:szCs w:val="21"/>
        </w:rPr>
        <w:t>2</w:t>
      </w:r>
      <w:r>
        <w:rPr>
          <w:rFonts w:hint="eastAsia"/>
          <w:szCs w:val="21"/>
        </w:rPr>
        <w:t>6</w:t>
      </w:r>
      <w:r>
        <w:rPr>
          <w:szCs w:val="21"/>
        </w:rPr>
        <w:t>00</w:t>
      </w:r>
      <w:r>
        <w:rPr>
          <w:szCs w:val="21"/>
        </w:rPr>
        <w:t>万</w:t>
      </w:r>
      <w:r>
        <w:rPr>
          <w:rFonts w:hint="eastAsia"/>
          <w:szCs w:val="21"/>
        </w:rPr>
        <w:t>和</w:t>
      </w:r>
      <w:r>
        <w:rPr>
          <w:rFonts w:hint="eastAsia"/>
          <w:szCs w:val="21"/>
        </w:rPr>
        <w:t>3800</w:t>
      </w:r>
      <w:r>
        <w:rPr>
          <w:rFonts w:hint="eastAsia"/>
          <w:szCs w:val="21"/>
        </w:rPr>
        <w:t>万</w:t>
      </w:r>
      <w:r>
        <w:rPr>
          <w:szCs w:val="21"/>
        </w:rPr>
        <w:t>左右。</w:t>
      </w:r>
    </w:p>
    <w:p w:rsidR="00C109A7" w:rsidRDefault="00C109A7" w:rsidP="00C109A7">
      <w:pPr>
        <w:spacing w:line="400" w:lineRule="exact"/>
        <w:ind w:firstLineChars="200" w:firstLine="420"/>
        <w:rPr>
          <w:szCs w:val="21"/>
        </w:rPr>
      </w:pPr>
      <w:r>
        <w:rPr>
          <w:szCs w:val="21"/>
        </w:rPr>
        <w:t>针对应用于电动汽车的新型驱动电机，本项目利用创新点</w:t>
      </w:r>
      <w:r>
        <w:rPr>
          <w:szCs w:val="21"/>
        </w:rPr>
        <w:t>2</w:t>
      </w:r>
      <w:r>
        <w:rPr>
          <w:szCs w:val="21"/>
        </w:rPr>
        <w:t>和创新点</w:t>
      </w:r>
      <w:r>
        <w:rPr>
          <w:szCs w:val="21"/>
        </w:rPr>
        <w:t>3</w:t>
      </w:r>
      <w:r>
        <w:rPr>
          <w:szCs w:val="21"/>
        </w:rPr>
        <w:t>设计了新型电机控制器，实验表明该控制器可有效控制电机运行，性能安全可靠。自</w:t>
      </w:r>
      <w:r>
        <w:rPr>
          <w:szCs w:val="21"/>
        </w:rPr>
        <w:t>2016</w:t>
      </w:r>
      <w:r>
        <w:rPr>
          <w:szCs w:val="21"/>
        </w:rPr>
        <w:t>年投产后，最近三年其总的销售额增加了约</w:t>
      </w:r>
      <w:r>
        <w:rPr>
          <w:rFonts w:hint="eastAsia"/>
          <w:szCs w:val="21"/>
        </w:rPr>
        <w:t>36</w:t>
      </w:r>
      <w:r>
        <w:rPr>
          <w:szCs w:val="21"/>
        </w:rPr>
        <w:t>00</w:t>
      </w:r>
      <w:r>
        <w:rPr>
          <w:szCs w:val="21"/>
        </w:rPr>
        <w:t>万元。</w:t>
      </w:r>
    </w:p>
    <w:p w:rsidR="00C109A7" w:rsidRDefault="00C109A7" w:rsidP="00C109A7">
      <w:pPr>
        <w:spacing w:line="400" w:lineRule="exact"/>
        <w:ind w:firstLineChars="200" w:firstLine="420"/>
        <w:rPr>
          <w:color w:val="000000"/>
          <w:szCs w:val="21"/>
        </w:rPr>
      </w:pPr>
      <w:r>
        <w:rPr>
          <w:szCs w:val="21"/>
        </w:rPr>
        <w:t>本项目的创新点</w:t>
      </w:r>
      <w:r>
        <w:rPr>
          <w:szCs w:val="21"/>
        </w:rPr>
        <w:t>4</w:t>
      </w:r>
      <w:r>
        <w:rPr>
          <w:szCs w:val="21"/>
        </w:rPr>
        <w:t>和创新点</w:t>
      </w:r>
      <w:r>
        <w:rPr>
          <w:szCs w:val="21"/>
        </w:rPr>
        <w:t>5</w:t>
      </w:r>
      <w:r>
        <w:rPr>
          <w:szCs w:val="21"/>
        </w:rPr>
        <w:t>对解决电动汽车悬架系统的振动控制问题起了很大作用。面向主动悬架系统的智能控制算法与执行机构的完美结合，可有效增加或衰减电动汽车行驶</w:t>
      </w:r>
      <w:r>
        <w:rPr>
          <w:szCs w:val="21"/>
        </w:rPr>
        <w:lastRenderedPageBreak/>
        <w:t>过程中的系统能量，协助悬架系统控制车身姿态，改善汽车的操作性和安全性，增加了电动汽车驾驶的平顺性和舒适性。融入新的智能控制算法的主动悬架系统于</w:t>
      </w:r>
      <w:r>
        <w:rPr>
          <w:szCs w:val="21"/>
        </w:rPr>
        <w:t>2016</w:t>
      </w:r>
      <w:r>
        <w:rPr>
          <w:color w:val="000000"/>
          <w:szCs w:val="21"/>
        </w:rPr>
        <w:t>年投产后，取得了良好的市场与社会效应，</w:t>
      </w:r>
      <w:r>
        <w:rPr>
          <w:color w:val="000000"/>
          <w:szCs w:val="21"/>
        </w:rPr>
        <w:t>2016-2018</w:t>
      </w:r>
      <w:r>
        <w:rPr>
          <w:color w:val="000000"/>
          <w:szCs w:val="21"/>
        </w:rPr>
        <w:t>年间，平均每年新增产值</w:t>
      </w:r>
      <w:r>
        <w:rPr>
          <w:rFonts w:hint="eastAsia"/>
          <w:color w:val="000000"/>
          <w:szCs w:val="21"/>
        </w:rPr>
        <w:t>超过</w:t>
      </w:r>
      <w:r>
        <w:rPr>
          <w:color w:val="000000"/>
          <w:szCs w:val="21"/>
        </w:rPr>
        <w:t>1</w:t>
      </w:r>
      <w:r>
        <w:rPr>
          <w:rFonts w:hint="eastAsia"/>
          <w:color w:val="000000"/>
          <w:szCs w:val="21"/>
        </w:rPr>
        <w:t>5</w:t>
      </w:r>
      <w:r>
        <w:rPr>
          <w:color w:val="000000"/>
          <w:szCs w:val="21"/>
        </w:rPr>
        <w:t>00</w:t>
      </w:r>
      <w:r>
        <w:rPr>
          <w:color w:val="000000"/>
          <w:szCs w:val="21"/>
        </w:rPr>
        <w:t>万元。</w:t>
      </w:r>
    </w:p>
    <w:p w:rsidR="00C109A7" w:rsidRPr="00B542A5" w:rsidRDefault="00C109A7" w:rsidP="00B542A5">
      <w:pPr>
        <w:spacing w:line="400" w:lineRule="exact"/>
        <w:ind w:firstLineChars="200" w:firstLine="420"/>
        <w:rPr>
          <w:color w:val="000000"/>
          <w:szCs w:val="21"/>
        </w:rPr>
      </w:pPr>
      <w:r>
        <w:rPr>
          <w:color w:val="000000"/>
          <w:szCs w:val="21"/>
        </w:rPr>
        <w:t>综上所述，</w:t>
      </w:r>
      <w:r>
        <w:rPr>
          <w:szCs w:val="21"/>
        </w:rPr>
        <w:t>近</w:t>
      </w:r>
      <w:r>
        <w:rPr>
          <w:szCs w:val="21"/>
        </w:rPr>
        <w:t>3</w:t>
      </w:r>
      <w:r>
        <w:rPr>
          <w:szCs w:val="21"/>
        </w:rPr>
        <w:t>年上述应用公司累计</w:t>
      </w:r>
      <w:r w:rsidRPr="003F59ED">
        <w:rPr>
          <w:rFonts w:ascii="宋体" w:hint="eastAsia"/>
          <w:snapToGrid w:val="0"/>
          <w:kern w:val="0"/>
          <w:szCs w:val="21"/>
        </w:rPr>
        <w:t>新增销售额</w:t>
      </w:r>
      <w:r>
        <w:rPr>
          <w:rFonts w:ascii="宋体" w:hint="eastAsia"/>
          <w:snapToGrid w:val="0"/>
          <w:kern w:val="0"/>
          <w:szCs w:val="21"/>
        </w:rPr>
        <w:t>1</w:t>
      </w:r>
      <w:r>
        <w:rPr>
          <w:rFonts w:ascii="宋体"/>
          <w:snapToGrid w:val="0"/>
          <w:kern w:val="0"/>
          <w:szCs w:val="21"/>
        </w:rPr>
        <w:t>6278万元</w:t>
      </w:r>
      <w:r>
        <w:rPr>
          <w:rFonts w:ascii="宋体" w:hint="eastAsia"/>
          <w:snapToGrid w:val="0"/>
          <w:kern w:val="0"/>
          <w:szCs w:val="21"/>
        </w:rPr>
        <w:t>，</w:t>
      </w:r>
      <w:r>
        <w:rPr>
          <w:color w:val="000000"/>
          <w:szCs w:val="21"/>
        </w:rPr>
        <w:t>至今已取得良好的经济与社会效益。</w:t>
      </w:r>
    </w:p>
    <w:p w:rsidR="00E174A2" w:rsidRPr="000D0E81" w:rsidRDefault="00E174A2" w:rsidP="000D0E81">
      <w:pPr>
        <w:spacing w:line="480" w:lineRule="auto"/>
        <w:rPr>
          <w:rFonts w:hAnsi="宋体"/>
          <w:b/>
          <w:color w:val="000000"/>
          <w:sz w:val="24"/>
        </w:rPr>
      </w:pPr>
      <w:r w:rsidRPr="000D0E81">
        <w:rPr>
          <w:rFonts w:hAnsi="宋体" w:hint="eastAsia"/>
          <w:b/>
          <w:color w:val="000000"/>
          <w:sz w:val="24"/>
        </w:rPr>
        <w:t>主要知识产权和标准规范目录</w:t>
      </w:r>
      <w:r w:rsidR="00B542A5">
        <w:rPr>
          <w:rFonts w:hAnsi="宋体" w:hint="eastAsia"/>
          <w:b/>
          <w:color w:val="000000"/>
          <w:sz w:val="24"/>
        </w:rPr>
        <w:t>：</w:t>
      </w:r>
    </w:p>
    <w:p w:rsidR="0014476C" w:rsidRPr="0014476C" w:rsidRDefault="0014476C" w:rsidP="0014476C">
      <w:pPr>
        <w:spacing w:line="400" w:lineRule="exact"/>
        <w:ind w:left="420" w:hangingChars="200" w:hanging="420"/>
        <w:rPr>
          <w:color w:val="000000"/>
          <w:szCs w:val="21"/>
        </w:rPr>
      </w:pPr>
      <w:r w:rsidRPr="0014476C">
        <w:rPr>
          <w:rFonts w:hint="eastAsia"/>
          <w:color w:val="000000"/>
          <w:szCs w:val="21"/>
        </w:rPr>
        <w:t xml:space="preserve">[1] </w:t>
      </w:r>
      <w:r w:rsidRPr="0014476C">
        <w:rPr>
          <w:rFonts w:hint="eastAsia"/>
          <w:color w:val="000000"/>
          <w:szCs w:val="21"/>
        </w:rPr>
        <w:t>黄明明，徐其兴，王刚等．适用于电动汽车驱动用的新型调速系统及电流分配方法：中国，授权号：</w:t>
      </w:r>
      <w:r w:rsidRPr="0014476C">
        <w:rPr>
          <w:rFonts w:hint="eastAsia"/>
          <w:color w:val="000000"/>
          <w:szCs w:val="21"/>
        </w:rPr>
        <w:t>ZL201210012732.3</w:t>
      </w:r>
      <w:r w:rsidRPr="0014476C">
        <w:rPr>
          <w:rFonts w:hint="eastAsia"/>
          <w:color w:val="000000"/>
          <w:szCs w:val="21"/>
        </w:rPr>
        <w:t>．</w:t>
      </w:r>
    </w:p>
    <w:p w:rsidR="0014476C" w:rsidRPr="0014476C" w:rsidRDefault="0014476C" w:rsidP="0014476C">
      <w:pPr>
        <w:spacing w:line="400" w:lineRule="exact"/>
        <w:ind w:left="420" w:hangingChars="200" w:hanging="420"/>
        <w:rPr>
          <w:color w:val="000000"/>
          <w:szCs w:val="21"/>
        </w:rPr>
      </w:pPr>
      <w:r w:rsidRPr="0014476C">
        <w:rPr>
          <w:rFonts w:hint="eastAsia"/>
          <w:color w:val="000000"/>
          <w:szCs w:val="21"/>
        </w:rPr>
        <w:t xml:space="preserve">[2] </w:t>
      </w:r>
      <w:r w:rsidRPr="0014476C">
        <w:rPr>
          <w:rFonts w:hint="eastAsia"/>
          <w:color w:val="000000"/>
          <w:szCs w:val="21"/>
        </w:rPr>
        <w:t>阳辉，林鹤云，颜建虎，黄允凯，房淑华，金平，张洋</w:t>
      </w:r>
      <w:r w:rsidRPr="0014476C">
        <w:rPr>
          <w:rFonts w:hint="eastAsia"/>
          <w:color w:val="000000"/>
          <w:szCs w:val="21"/>
        </w:rPr>
        <w:t xml:space="preserve">. </w:t>
      </w:r>
      <w:r w:rsidRPr="0014476C">
        <w:rPr>
          <w:rFonts w:hint="eastAsia"/>
          <w:color w:val="000000"/>
          <w:szCs w:val="21"/>
        </w:rPr>
        <w:t>一种磁通切换型永磁记忆电机</w:t>
      </w:r>
      <w:r w:rsidRPr="0014476C">
        <w:rPr>
          <w:rFonts w:hint="eastAsia"/>
          <w:color w:val="000000"/>
          <w:szCs w:val="21"/>
        </w:rPr>
        <w:t xml:space="preserve">: </w:t>
      </w:r>
      <w:r w:rsidRPr="0014476C">
        <w:rPr>
          <w:rFonts w:hint="eastAsia"/>
          <w:color w:val="000000"/>
          <w:szCs w:val="21"/>
        </w:rPr>
        <w:t>中国，授权号：</w:t>
      </w:r>
      <w:r w:rsidRPr="0014476C">
        <w:rPr>
          <w:rFonts w:hint="eastAsia"/>
          <w:color w:val="000000"/>
          <w:szCs w:val="21"/>
        </w:rPr>
        <w:t>ZL201210560231.9</w:t>
      </w:r>
      <w:r w:rsidRPr="0014476C">
        <w:rPr>
          <w:rFonts w:hint="eastAsia"/>
          <w:color w:val="000000"/>
          <w:szCs w:val="21"/>
        </w:rPr>
        <w:t>．</w:t>
      </w:r>
    </w:p>
    <w:p w:rsidR="0014476C" w:rsidRPr="0014476C" w:rsidRDefault="0014476C" w:rsidP="0014476C">
      <w:pPr>
        <w:spacing w:line="400" w:lineRule="exact"/>
        <w:ind w:left="420" w:hangingChars="200" w:hanging="420"/>
        <w:rPr>
          <w:color w:val="000000"/>
          <w:szCs w:val="21"/>
        </w:rPr>
      </w:pPr>
      <w:r w:rsidRPr="0014476C">
        <w:rPr>
          <w:rFonts w:hint="eastAsia"/>
          <w:color w:val="000000"/>
          <w:szCs w:val="21"/>
        </w:rPr>
        <w:t xml:space="preserve">[3] </w:t>
      </w:r>
      <w:r w:rsidRPr="0014476C">
        <w:rPr>
          <w:rFonts w:hint="eastAsia"/>
          <w:color w:val="000000"/>
          <w:szCs w:val="21"/>
        </w:rPr>
        <w:t>朱晓锦，黄全振，高守玮，高志远，姜恩宇，赵苗，孙伟</w:t>
      </w:r>
      <w:r w:rsidRPr="0014476C">
        <w:rPr>
          <w:rFonts w:hint="eastAsia"/>
          <w:color w:val="000000"/>
          <w:szCs w:val="21"/>
        </w:rPr>
        <w:t xml:space="preserve">. </w:t>
      </w:r>
      <w:r w:rsidRPr="0014476C">
        <w:rPr>
          <w:rFonts w:hint="eastAsia"/>
          <w:color w:val="000000"/>
          <w:szCs w:val="21"/>
        </w:rPr>
        <w:t>控制通道在线实时辨识的压电智能结构振动主动控制方法：中国，授权号：</w:t>
      </w:r>
      <w:r w:rsidRPr="0014476C">
        <w:rPr>
          <w:rFonts w:hint="eastAsia"/>
          <w:color w:val="000000"/>
          <w:szCs w:val="21"/>
        </w:rPr>
        <w:t>ZL201110033217.9</w:t>
      </w:r>
      <w:r w:rsidRPr="0014476C">
        <w:rPr>
          <w:rFonts w:hint="eastAsia"/>
          <w:color w:val="000000"/>
          <w:szCs w:val="21"/>
        </w:rPr>
        <w:t>．</w:t>
      </w:r>
    </w:p>
    <w:p w:rsidR="0014476C" w:rsidRPr="0014476C" w:rsidRDefault="0014476C" w:rsidP="0014476C">
      <w:pPr>
        <w:spacing w:line="400" w:lineRule="exact"/>
        <w:ind w:left="420" w:hangingChars="200" w:hanging="420"/>
        <w:rPr>
          <w:color w:val="000000"/>
          <w:szCs w:val="21"/>
        </w:rPr>
      </w:pPr>
      <w:r w:rsidRPr="0014476C">
        <w:rPr>
          <w:rFonts w:hint="eastAsia"/>
          <w:color w:val="000000"/>
          <w:szCs w:val="21"/>
        </w:rPr>
        <w:t xml:space="preserve">[4] </w:t>
      </w:r>
      <w:r w:rsidRPr="0014476C">
        <w:rPr>
          <w:rFonts w:hint="eastAsia"/>
          <w:color w:val="000000"/>
          <w:szCs w:val="21"/>
        </w:rPr>
        <w:t>黄明明，郭新军，徐其兴等．混合励磁同步电动机宽调速系统及电流分配方法：</w:t>
      </w:r>
      <w:r w:rsidRPr="0014476C">
        <w:rPr>
          <w:rFonts w:hint="eastAsia"/>
          <w:color w:val="000000"/>
          <w:szCs w:val="21"/>
        </w:rPr>
        <w:t xml:space="preserve"> </w:t>
      </w:r>
      <w:r w:rsidRPr="0014476C">
        <w:rPr>
          <w:rFonts w:hint="eastAsia"/>
          <w:color w:val="000000"/>
          <w:szCs w:val="21"/>
        </w:rPr>
        <w:t>中国，</w:t>
      </w:r>
      <w:r w:rsidRPr="0014476C">
        <w:rPr>
          <w:rFonts w:hint="eastAsia"/>
          <w:color w:val="000000"/>
          <w:szCs w:val="21"/>
        </w:rPr>
        <w:t xml:space="preserve"> </w:t>
      </w:r>
      <w:r w:rsidRPr="0014476C">
        <w:rPr>
          <w:rFonts w:hint="eastAsia"/>
          <w:color w:val="000000"/>
          <w:szCs w:val="21"/>
        </w:rPr>
        <w:t>授权号：</w:t>
      </w:r>
      <w:r w:rsidRPr="0014476C">
        <w:rPr>
          <w:rFonts w:hint="eastAsia"/>
          <w:color w:val="000000"/>
          <w:szCs w:val="21"/>
        </w:rPr>
        <w:t>ZL201110276762.0[P]</w:t>
      </w:r>
      <w:r w:rsidRPr="0014476C">
        <w:rPr>
          <w:rFonts w:hint="eastAsia"/>
          <w:color w:val="000000"/>
          <w:szCs w:val="21"/>
        </w:rPr>
        <w:t>．</w:t>
      </w:r>
      <w:r w:rsidRPr="0014476C">
        <w:rPr>
          <w:rFonts w:hint="eastAsia"/>
          <w:color w:val="000000"/>
          <w:szCs w:val="21"/>
        </w:rPr>
        <w:t xml:space="preserve"> </w:t>
      </w:r>
    </w:p>
    <w:p w:rsidR="0014476C" w:rsidRPr="0014476C" w:rsidRDefault="0014476C" w:rsidP="0014476C">
      <w:pPr>
        <w:spacing w:line="400" w:lineRule="exact"/>
        <w:ind w:left="420" w:hangingChars="200" w:hanging="420"/>
        <w:rPr>
          <w:color w:val="000000"/>
          <w:szCs w:val="21"/>
        </w:rPr>
      </w:pPr>
      <w:r w:rsidRPr="0014476C">
        <w:rPr>
          <w:rFonts w:hint="eastAsia"/>
          <w:color w:val="000000"/>
          <w:szCs w:val="21"/>
        </w:rPr>
        <w:t xml:space="preserve">[5] </w:t>
      </w:r>
      <w:r w:rsidRPr="0014476C">
        <w:rPr>
          <w:rFonts w:hint="eastAsia"/>
          <w:color w:val="000000"/>
          <w:szCs w:val="21"/>
        </w:rPr>
        <w:t>阳辉，林鹤云，颜建虎，黄允凯，房淑华，壮而行，张洋</w:t>
      </w:r>
      <w:r w:rsidRPr="0014476C">
        <w:rPr>
          <w:rFonts w:hint="eastAsia"/>
          <w:color w:val="000000"/>
          <w:szCs w:val="21"/>
        </w:rPr>
        <w:t xml:space="preserve">. </w:t>
      </w:r>
      <w:r w:rsidRPr="0014476C">
        <w:rPr>
          <w:rFonts w:hint="eastAsia"/>
          <w:color w:val="000000"/>
          <w:szCs w:val="21"/>
        </w:rPr>
        <w:t>一种磁通切换型内置式永磁记忆电机</w:t>
      </w:r>
      <w:r w:rsidRPr="0014476C">
        <w:rPr>
          <w:rFonts w:hint="eastAsia"/>
          <w:color w:val="000000"/>
          <w:szCs w:val="21"/>
        </w:rPr>
        <w:t xml:space="preserve">: </w:t>
      </w:r>
      <w:r w:rsidRPr="0014476C">
        <w:rPr>
          <w:rFonts w:hint="eastAsia"/>
          <w:color w:val="000000"/>
          <w:szCs w:val="21"/>
        </w:rPr>
        <w:t>中国，授权号：</w:t>
      </w:r>
      <w:r w:rsidRPr="0014476C">
        <w:rPr>
          <w:rFonts w:hint="eastAsia"/>
          <w:color w:val="000000"/>
          <w:szCs w:val="21"/>
        </w:rPr>
        <w:t>ZL201310149285.0.</w:t>
      </w:r>
    </w:p>
    <w:p w:rsidR="0014476C" w:rsidRPr="0014476C" w:rsidRDefault="0014476C" w:rsidP="0014476C">
      <w:pPr>
        <w:spacing w:line="400" w:lineRule="exact"/>
        <w:ind w:left="420" w:hangingChars="200" w:hanging="420"/>
        <w:rPr>
          <w:color w:val="000000"/>
          <w:szCs w:val="21"/>
        </w:rPr>
      </w:pPr>
      <w:r w:rsidRPr="0014476C">
        <w:rPr>
          <w:rFonts w:hint="eastAsia"/>
          <w:color w:val="000000"/>
          <w:szCs w:val="21"/>
        </w:rPr>
        <w:t xml:space="preserve">[6] </w:t>
      </w:r>
      <w:r w:rsidRPr="0014476C">
        <w:rPr>
          <w:rFonts w:hint="eastAsia"/>
          <w:color w:val="000000"/>
          <w:szCs w:val="21"/>
        </w:rPr>
        <w:t>林鹤云，张洋，董夏林，颜建虎，房淑华，黄允凯，阳辉</w:t>
      </w:r>
      <w:r w:rsidRPr="0014476C">
        <w:rPr>
          <w:rFonts w:hint="eastAsia"/>
          <w:color w:val="000000"/>
          <w:szCs w:val="21"/>
        </w:rPr>
        <w:t xml:space="preserve">. </w:t>
      </w:r>
      <w:r w:rsidRPr="0014476C">
        <w:rPr>
          <w:rFonts w:hint="eastAsia"/>
          <w:color w:val="000000"/>
          <w:szCs w:val="21"/>
        </w:rPr>
        <w:t>一种轴向永磁异步风力发电机</w:t>
      </w:r>
      <w:r w:rsidRPr="0014476C">
        <w:rPr>
          <w:rFonts w:hint="eastAsia"/>
          <w:color w:val="000000"/>
          <w:szCs w:val="21"/>
        </w:rPr>
        <w:t xml:space="preserve">: </w:t>
      </w:r>
      <w:r w:rsidRPr="0014476C">
        <w:rPr>
          <w:rFonts w:hint="eastAsia"/>
          <w:color w:val="000000"/>
          <w:szCs w:val="21"/>
        </w:rPr>
        <w:t>中国，授权号：</w:t>
      </w:r>
      <w:r w:rsidRPr="0014476C">
        <w:rPr>
          <w:rFonts w:hint="eastAsia"/>
          <w:color w:val="000000"/>
          <w:szCs w:val="21"/>
        </w:rPr>
        <w:t>ZL201310377425.X.</w:t>
      </w:r>
    </w:p>
    <w:p w:rsidR="0014476C" w:rsidRPr="0014476C" w:rsidRDefault="0014476C" w:rsidP="0014476C">
      <w:pPr>
        <w:spacing w:line="400" w:lineRule="exact"/>
        <w:ind w:left="420" w:hangingChars="200" w:hanging="420"/>
        <w:rPr>
          <w:color w:val="000000"/>
          <w:szCs w:val="21"/>
        </w:rPr>
      </w:pPr>
      <w:r w:rsidRPr="0014476C">
        <w:rPr>
          <w:rFonts w:hint="eastAsia"/>
          <w:color w:val="000000"/>
          <w:szCs w:val="21"/>
        </w:rPr>
        <w:t xml:space="preserve">[7] </w:t>
      </w:r>
      <w:r w:rsidRPr="0014476C">
        <w:rPr>
          <w:rFonts w:hint="eastAsia"/>
          <w:color w:val="000000"/>
          <w:szCs w:val="21"/>
        </w:rPr>
        <w:t>林鹤云，阳辉，董剑宁，壮而行，房淑华，黄允凯</w:t>
      </w:r>
      <w:r w:rsidRPr="0014476C">
        <w:rPr>
          <w:rFonts w:hint="eastAsia"/>
          <w:color w:val="000000"/>
          <w:szCs w:val="21"/>
        </w:rPr>
        <w:t xml:space="preserve">. </w:t>
      </w:r>
      <w:r w:rsidRPr="0014476C">
        <w:rPr>
          <w:rFonts w:hint="eastAsia"/>
          <w:color w:val="000000"/>
          <w:szCs w:val="21"/>
        </w:rPr>
        <w:t>一种轴向磁场定子分割式磁通切换型记忆电机</w:t>
      </w:r>
      <w:r w:rsidRPr="0014476C">
        <w:rPr>
          <w:rFonts w:hint="eastAsia"/>
          <w:color w:val="000000"/>
          <w:szCs w:val="21"/>
        </w:rPr>
        <w:t xml:space="preserve">: </w:t>
      </w:r>
      <w:r w:rsidRPr="0014476C">
        <w:rPr>
          <w:rFonts w:hint="eastAsia"/>
          <w:color w:val="000000"/>
          <w:szCs w:val="21"/>
        </w:rPr>
        <w:t>中国，授权专利号：</w:t>
      </w:r>
      <w:r w:rsidRPr="0014476C">
        <w:rPr>
          <w:rFonts w:hint="eastAsia"/>
          <w:color w:val="000000"/>
          <w:szCs w:val="21"/>
        </w:rPr>
        <w:t>ZL 201310463648.8.</w:t>
      </w:r>
    </w:p>
    <w:p w:rsidR="0014476C" w:rsidRPr="0014476C" w:rsidRDefault="0014476C" w:rsidP="0014476C">
      <w:pPr>
        <w:spacing w:line="400" w:lineRule="exact"/>
        <w:ind w:left="420" w:hangingChars="200" w:hanging="420"/>
        <w:rPr>
          <w:color w:val="000000"/>
          <w:szCs w:val="21"/>
        </w:rPr>
      </w:pPr>
      <w:r w:rsidRPr="0014476C">
        <w:rPr>
          <w:rFonts w:hint="eastAsia"/>
          <w:color w:val="000000"/>
          <w:szCs w:val="21"/>
        </w:rPr>
        <w:t xml:space="preserve">[8] </w:t>
      </w:r>
      <w:r w:rsidRPr="0014476C">
        <w:rPr>
          <w:rFonts w:hint="eastAsia"/>
          <w:color w:val="000000"/>
          <w:szCs w:val="21"/>
        </w:rPr>
        <w:t>林鹤云，阳辉，房淑华，黄允凯</w:t>
      </w:r>
      <w:r w:rsidRPr="0014476C">
        <w:rPr>
          <w:rFonts w:hint="eastAsia"/>
          <w:color w:val="000000"/>
          <w:szCs w:val="21"/>
        </w:rPr>
        <w:t>.</w:t>
      </w:r>
      <w:r w:rsidRPr="0014476C">
        <w:rPr>
          <w:rFonts w:hint="eastAsia"/>
          <w:color w:val="000000"/>
          <w:szCs w:val="21"/>
        </w:rPr>
        <w:t>一种高功率密度的磁通切换型混合永磁记忆电机</w:t>
      </w:r>
      <w:r w:rsidRPr="0014476C">
        <w:rPr>
          <w:rFonts w:hint="eastAsia"/>
          <w:color w:val="000000"/>
          <w:szCs w:val="21"/>
        </w:rPr>
        <w:t xml:space="preserve">: </w:t>
      </w:r>
      <w:r w:rsidRPr="0014476C">
        <w:rPr>
          <w:rFonts w:hint="eastAsia"/>
          <w:color w:val="000000"/>
          <w:szCs w:val="21"/>
        </w:rPr>
        <w:t>中国，授权专利号：</w:t>
      </w:r>
      <w:r w:rsidRPr="0014476C">
        <w:rPr>
          <w:rFonts w:hint="eastAsia"/>
          <w:color w:val="000000"/>
          <w:szCs w:val="21"/>
        </w:rPr>
        <w:t>ZL 201410241364.9.</w:t>
      </w:r>
    </w:p>
    <w:p w:rsidR="0014476C" w:rsidRPr="0014476C" w:rsidRDefault="0014476C" w:rsidP="0014476C">
      <w:pPr>
        <w:spacing w:line="400" w:lineRule="exact"/>
        <w:ind w:left="420" w:hangingChars="200" w:hanging="420"/>
        <w:rPr>
          <w:color w:val="000000"/>
          <w:szCs w:val="21"/>
        </w:rPr>
      </w:pPr>
      <w:r w:rsidRPr="0014476C">
        <w:rPr>
          <w:rFonts w:hint="eastAsia"/>
          <w:color w:val="000000"/>
          <w:szCs w:val="21"/>
        </w:rPr>
        <w:t xml:space="preserve">[9] </w:t>
      </w:r>
      <w:r w:rsidRPr="0014476C">
        <w:rPr>
          <w:rFonts w:hint="eastAsia"/>
          <w:color w:val="000000"/>
          <w:szCs w:val="21"/>
        </w:rPr>
        <w:t>林鹤云，张洋，房淑华</w:t>
      </w:r>
      <w:r w:rsidRPr="0014476C">
        <w:rPr>
          <w:rFonts w:hint="eastAsia"/>
          <w:color w:val="000000"/>
          <w:szCs w:val="21"/>
        </w:rPr>
        <w:t xml:space="preserve">. </w:t>
      </w:r>
      <w:r w:rsidRPr="0014476C">
        <w:rPr>
          <w:rFonts w:hint="eastAsia"/>
          <w:color w:val="000000"/>
          <w:szCs w:val="21"/>
        </w:rPr>
        <w:t>一种双定子永磁游标风力发电机</w:t>
      </w:r>
      <w:r w:rsidRPr="0014476C">
        <w:rPr>
          <w:rFonts w:hint="eastAsia"/>
          <w:color w:val="000000"/>
          <w:szCs w:val="21"/>
        </w:rPr>
        <w:t xml:space="preserve">: </w:t>
      </w:r>
      <w:r w:rsidRPr="0014476C">
        <w:rPr>
          <w:rFonts w:hint="eastAsia"/>
          <w:color w:val="000000"/>
          <w:szCs w:val="21"/>
        </w:rPr>
        <w:t>中国，授权专利号：</w:t>
      </w:r>
      <w:r w:rsidRPr="0014476C">
        <w:rPr>
          <w:rFonts w:hint="eastAsia"/>
          <w:color w:val="000000"/>
          <w:szCs w:val="21"/>
        </w:rPr>
        <w:t>ZL20140321107.6.</w:t>
      </w:r>
    </w:p>
    <w:p w:rsidR="00E174A2" w:rsidRDefault="0014476C" w:rsidP="0014476C">
      <w:pPr>
        <w:spacing w:line="400" w:lineRule="exact"/>
        <w:ind w:left="420" w:hangingChars="200" w:hanging="420"/>
        <w:rPr>
          <w:color w:val="000000"/>
          <w:szCs w:val="21"/>
        </w:rPr>
      </w:pPr>
      <w:r w:rsidRPr="0014476C">
        <w:rPr>
          <w:rFonts w:hint="eastAsia"/>
          <w:color w:val="000000"/>
          <w:szCs w:val="21"/>
        </w:rPr>
        <w:t xml:space="preserve">[10] </w:t>
      </w:r>
      <w:r w:rsidRPr="0014476C">
        <w:rPr>
          <w:rFonts w:hint="eastAsia"/>
          <w:color w:val="000000"/>
          <w:szCs w:val="21"/>
        </w:rPr>
        <w:t>林鹤云，阳辉，壮而行，董剑宁，黄允凯，房淑华</w:t>
      </w:r>
      <w:r w:rsidRPr="0014476C">
        <w:rPr>
          <w:rFonts w:hint="eastAsia"/>
          <w:color w:val="000000"/>
          <w:szCs w:val="21"/>
        </w:rPr>
        <w:t xml:space="preserve">. </w:t>
      </w:r>
      <w:r w:rsidRPr="0014476C">
        <w:rPr>
          <w:rFonts w:hint="eastAsia"/>
          <w:color w:val="000000"/>
          <w:szCs w:val="21"/>
        </w:rPr>
        <w:t>一种容错型定子分割式磁通切换型记忆电机</w:t>
      </w:r>
      <w:r w:rsidRPr="0014476C">
        <w:rPr>
          <w:rFonts w:hint="eastAsia"/>
          <w:color w:val="000000"/>
          <w:szCs w:val="21"/>
        </w:rPr>
        <w:t xml:space="preserve">: </w:t>
      </w:r>
      <w:r w:rsidRPr="0014476C">
        <w:rPr>
          <w:rFonts w:hint="eastAsia"/>
          <w:color w:val="000000"/>
          <w:szCs w:val="21"/>
        </w:rPr>
        <w:t>中国，授权专利号：</w:t>
      </w:r>
      <w:r w:rsidRPr="0014476C">
        <w:rPr>
          <w:rFonts w:hint="eastAsia"/>
          <w:color w:val="000000"/>
          <w:szCs w:val="21"/>
        </w:rPr>
        <w:t>ZL201310431045.X.</w:t>
      </w:r>
    </w:p>
    <w:p w:rsidR="00A01409" w:rsidRPr="0014476C" w:rsidRDefault="00A01409" w:rsidP="0014476C">
      <w:pPr>
        <w:spacing w:line="400" w:lineRule="exact"/>
        <w:ind w:left="420" w:hangingChars="200" w:hanging="420"/>
        <w:rPr>
          <w:color w:val="000000"/>
          <w:szCs w:val="21"/>
        </w:rPr>
      </w:pPr>
    </w:p>
    <w:p w:rsidR="002A3A7B" w:rsidRPr="0068069F" w:rsidRDefault="00E174A2" w:rsidP="0068069F">
      <w:pPr>
        <w:spacing w:line="480" w:lineRule="auto"/>
        <w:rPr>
          <w:rFonts w:hAnsi="宋体"/>
          <w:b/>
          <w:color w:val="000000"/>
          <w:sz w:val="24"/>
        </w:rPr>
      </w:pPr>
      <w:r w:rsidRPr="0068069F">
        <w:rPr>
          <w:rFonts w:hAnsi="宋体" w:hint="eastAsia"/>
          <w:b/>
          <w:color w:val="000000"/>
          <w:sz w:val="24"/>
        </w:rPr>
        <w:t>论文专著目录</w:t>
      </w:r>
      <w:r w:rsidR="00A01409">
        <w:rPr>
          <w:rFonts w:hAnsi="宋体" w:hint="eastAsia"/>
          <w:b/>
          <w:color w:val="000000"/>
          <w:sz w:val="24"/>
        </w:rPr>
        <w:t>：</w:t>
      </w:r>
    </w:p>
    <w:p w:rsidR="00A01409" w:rsidRPr="00A01409" w:rsidRDefault="00A01409" w:rsidP="00A01409">
      <w:pPr>
        <w:spacing w:line="400" w:lineRule="exact"/>
        <w:ind w:left="420" w:hangingChars="200" w:hanging="420"/>
        <w:rPr>
          <w:color w:val="000000"/>
          <w:szCs w:val="21"/>
        </w:rPr>
      </w:pPr>
      <w:r w:rsidRPr="00A01409">
        <w:rPr>
          <w:color w:val="000000"/>
          <w:szCs w:val="21"/>
        </w:rPr>
        <w:t>[1] Huang Quanzhen, Luo Jun*, Li Hengyu, et al. Analysis and implementation of a structural vibration control algorithm based on an IIR adaptive filter[J]. Smart Materials and Structures, 2013, 22: 085008.  (JCR</w:t>
      </w:r>
      <w:r w:rsidRPr="00A01409">
        <w:rPr>
          <w:color w:val="000000"/>
          <w:szCs w:val="21"/>
        </w:rPr>
        <w:t>二区，</w:t>
      </w:r>
      <w:r w:rsidRPr="00A01409">
        <w:rPr>
          <w:color w:val="000000"/>
          <w:szCs w:val="21"/>
        </w:rPr>
        <w:t>IF=2.963</w:t>
      </w:r>
      <w:r w:rsidRPr="00A01409">
        <w:rPr>
          <w:color w:val="000000"/>
          <w:szCs w:val="21"/>
        </w:rPr>
        <w:t>，被引</w:t>
      </w:r>
      <w:r w:rsidRPr="00A01409">
        <w:rPr>
          <w:color w:val="000000"/>
          <w:szCs w:val="21"/>
        </w:rPr>
        <w:t>9</w:t>
      </w:r>
      <w:r w:rsidRPr="00A01409">
        <w:rPr>
          <w:color w:val="000000"/>
          <w:szCs w:val="21"/>
        </w:rPr>
        <w:t>次</w:t>
      </w:r>
      <w:r w:rsidRPr="00A01409">
        <w:rPr>
          <w:color w:val="000000"/>
          <w:szCs w:val="21"/>
        </w:rPr>
        <w:t>)</w:t>
      </w:r>
    </w:p>
    <w:p w:rsidR="00A01409" w:rsidRPr="00A01409" w:rsidRDefault="00A01409" w:rsidP="00A01409">
      <w:pPr>
        <w:spacing w:line="400" w:lineRule="exact"/>
        <w:ind w:left="420" w:hangingChars="200" w:hanging="420"/>
        <w:rPr>
          <w:color w:val="000000"/>
          <w:szCs w:val="21"/>
        </w:rPr>
      </w:pPr>
      <w:r w:rsidRPr="00A01409">
        <w:rPr>
          <w:color w:val="000000"/>
          <w:szCs w:val="21"/>
        </w:rPr>
        <w:t xml:space="preserve">[2] </w:t>
      </w:r>
      <w:r w:rsidRPr="00A01409">
        <w:rPr>
          <w:bCs/>
          <w:szCs w:val="21"/>
        </w:rPr>
        <w:t>Hui Yang</w:t>
      </w:r>
      <w:r w:rsidRPr="00A01409">
        <w:rPr>
          <w:color w:val="000000"/>
          <w:szCs w:val="21"/>
        </w:rPr>
        <w:t>, Heyun Lin, Z. Q. Zhu, et. al.</w:t>
      </w:r>
      <w:r w:rsidRPr="00A01409">
        <w:rPr>
          <w:szCs w:val="21"/>
        </w:rPr>
        <w:t xml:space="preserve"> </w:t>
      </w:r>
      <w:r w:rsidRPr="00A01409">
        <w:rPr>
          <w:i/>
          <w:iCs/>
          <w:szCs w:val="21"/>
        </w:rPr>
        <w:t>A variable-flux hybrid-PM switched-flux memory machine for EV/HEV applications</w:t>
      </w:r>
      <w:r w:rsidRPr="00A01409">
        <w:rPr>
          <w:color w:val="000000"/>
          <w:szCs w:val="21"/>
        </w:rPr>
        <w:t xml:space="preserve">, IEEE Transactions on Industry Applications[J]. 2016, 52(3): </w:t>
      </w:r>
      <w:r w:rsidRPr="00A01409">
        <w:rPr>
          <w:color w:val="000000"/>
          <w:szCs w:val="21"/>
        </w:rPr>
        <w:lastRenderedPageBreak/>
        <w:t>2203-2214. (JCR</w:t>
      </w:r>
      <w:r w:rsidRPr="00A01409">
        <w:rPr>
          <w:color w:val="000000"/>
          <w:szCs w:val="21"/>
        </w:rPr>
        <w:t>一区，</w:t>
      </w:r>
      <w:r w:rsidRPr="00A01409">
        <w:rPr>
          <w:color w:val="000000"/>
          <w:szCs w:val="21"/>
        </w:rPr>
        <w:t>IF=2.937</w:t>
      </w:r>
      <w:r w:rsidRPr="00A01409">
        <w:rPr>
          <w:color w:val="000000"/>
          <w:szCs w:val="21"/>
        </w:rPr>
        <w:t>，被引</w:t>
      </w:r>
      <w:r w:rsidRPr="00A01409">
        <w:rPr>
          <w:color w:val="000000"/>
          <w:szCs w:val="21"/>
        </w:rPr>
        <w:t>23</w:t>
      </w:r>
      <w:r w:rsidRPr="00A01409">
        <w:rPr>
          <w:color w:val="000000"/>
          <w:szCs w:val="21"/>
        </w:rPr>
        <w:t>次</w:t>
      </w:r>
      <w:r w:rsidRPr="00A01409">
        <w:rPr>
          <w:color w:val="000000"/>
          <w:szCs w:val="21"/>
        </w:rPr>
        <w:t>)</w:t>
      </w:r>
    </w:p>
    <w:p w:rsidR="00A01409" w:rsidRPr="00A01409" w:rsidRDefault="00A01409" w:rsidP="00A01409">
      <w:pPr>
        <w:spacing w:line="400" w:lineRule="exact"/>
        <w:ind w:left="420" w:hangingChars="200" w:hanging="420"/>
        <w:rPr>
          <w:color w:val="000000"/>
          <w:szCs w:val="21"/>
        </w:rPr>
      </w:pPr>
      <w:r w:rsidRPr="00A01409">
        <w:rPr>
          <w:color w:val="000000"/>
          <w:szCs w:val="21"/>
        </w:rPr>
        <w:t>[3] Huang Mingming, Lin Heyun, Huang Yunkai, et al. Fuzzy control for flux weakening of hybrid exciting synchronous motor based on particle swarm optimization algorithm[J]. IEEE Transactions on magnetic, 2012, 48(11): 2989-2992. (JCR</w:t>
      </w:r>
      <w:r w:rsidRPr="00A01409">
        <w:rPr>
          <w:color w:val="000000"/>
          <w:szCs w:val="21"/>
        </w:rPr>
        <w:t>四区，</w:t>
      </w:r>
      <w:r w:rsidRPr="00A01409">
        <w:rPr>
          <w:color w:val="000000"/>
          <w:szCs w:val="21"/>
        </w:rPr>
        <w:t>IF=1.467</w:t>
      </w:r>
      <w:r w:rsidRPr="00A01409">
        <w:rPr>
          <w:color w:val="000000"/>
          <w:szCs w:val="21"/>
        </w:rPr>
        <w:t>，被引</w:t>
      </w:r>
      <w:r w:rsidRPr="00A01409">
        <w:rPr>
          <w:color w:val="000000"/>
          <w:szCs w:val="21"/>
        </w:rPr>
        <w:t>14</w:t>
      </w:r>
      <w:r w:rsidRPr="00A01409">
        <w:rPr>
          <w:color w:val="000000"/>
          <w:szCs w:val="21"/>
        </w:rPr>
        <w:t>次</w:t>
      </w:r>
      <w:r w:rsidRPr="00A01409">
        <w:rPr>
          <w:color w:val="000000"/>
          <w:szCs w:val="21"/>
        </w:rPr>
        <w:t>)</w:t>
      </w:r>
    </w:p>
    <w:p w:rsidR="00A01409" w:rsidRPr="00A01409" w:rsidRDefault="00A01409" w:rsidP="00A01409">
      <w:pPr>
        <w:spacing w:line="400" w:lineRule="exact"/>
        <w:ind w:left="420" w:hangingChars="200" w:hanging="420"/>
        <w:rPr>
          <w:color w:val="000000"/>
          <w:szCs w:val="21"/>
        </w:rPr>
      </w:pPr>
      <w:r w:rsidRPr="00A01409">
        <w:rPr>
          <w:color w:val="000000"/>
          <w:szCs w:val="21"/>
        </w:rPr>
        <w:t xml:space="preserve">[4] </w:t>
      </w:r>
      <w:r w:rsidRPr="00A01409">
        <w:rPr>
          <w:bCs/>
          <w:szCs w:val="21"/>
        </w:rPr>
        <w:t>Hui Yang</w:t>
      </w:r>
      <w:r w:rsidRPr="00A01409">
        <w:rPr>
          <w:color w:val="000000"/>
          <w:szCs w:val="21"/>
        </w:rPr>
        <w:t>, Z. Q. Zhu, Heyun Lin, et. Al.</w:t>
      </w:r>
      <w:r w:rsidRPr="00A01409">
        <w:rPr>
          <w:szCs w:val="21"/>
        </w:rPr>
        <w:t xml:space="preserve"> </w:t>
      </w:r>
      <w:r w:rsidRPr="00A01409">
        <w:rPr>
          <w:i/>
          <w:iCs/>
          <w:szCs w:val="21"/>
        </w:rPr>
        <w:t>Comparative study of hybrid PM memory machines having single- and dual-stator configurations</w:t>
      </w:r>
      <w:r w:rsidRPr="00A01409">
        <w:rPr>
          <w:color w:val="000000"/>
          <w:szCs w:val="21"/>
        </w:rPr>
        <w:t>[J]. IEEE Transactions on Industrial Electronics, 2018, 65(11): 9168-9178. (JCR</w:t>
      </w:r>
      <w:r w:rsidRPr="00A01409">
        <w:rPr>
          <w:color w:val="000000"/>
          <w:szCs w:val="21"/>
        </w:rPr>
        <w:t>一区，</w:t>
      </w:r>
      <w:r w:rsidRPr="00A01409">
        <w:rPr>
          <w:color w:val="000000"/>
          <w:szCs w:val="21"/>
        </w:rPr>
        <w:t>IF=7.168)</w:t>
      </w:r>
    </w:p>
    <w:p w:rsidR="00A01409" w:rsidRPr="00A01409" w:rsidRDefault="00A01409" w:rsidP="00A01409">
      <w:pPr>
        <w:spacing w:line="400" w:lineRule="exact"/>
        <w:ind w:left="420" w:hangingChars="200" w:hanging="420"/>
        <w:rPr>
          <w:color w:val="000000"/>
          <w:szCs w:val="21"/>
        </w:rPr>
      </w:pPr>
      <w:r w:rsidRPr="00A01409">
        <w:rPr>
          <w:color w:val="000000"/>
          <w:szCs w:val="21"/>
        </w:rPr>
        <w:t>[5] Liu Kai, Xiaowu. Mu et al. Consensusability of multi-agent systems via observer with limited communication data rate[J].  International Journal of Systems Science, 2016, 47(15): 3591-3597. (JCR</w:t>
      </w:r>
      <w:r w:rsidRPr="00A01409">
        <w:rPr>
          <w:color w:val="000000"/>
          <w:szCs w:val="21"/>
        </w:rPr>
        <w:t>二区，</w:t>
      </w:r>
      <w:r w:rsidRPr="00A01409">
        <w:rPr>
          <w:color w:val="000000"/>
          <w:szCs w:val="21"/>
        </w:rPr>
        <w:t>IF=2.185)</w:t>
      </w:r>
    </w:p>
    <w:p w:rsidR="00A01409" w:rsidRPr="00A01409" w:rsidRDefault="00A01409" w:rsidP="00A01409">
      <w:pPr>
        <w:spacing w:line="400" w:lineRule="exact"/>
        <w:ind w:left="420" w:hangingChars="200" w:hanging="420"/>
        <w:rPr>
          <w:color w:val="000000"/>
          <w:szCs w:val="21"/>
        </w:rPr>
      </w:pPr>
      <w:r w:rsidRPr="00A01409">
        <w:rPr>
          <w:color w:val="000000"/>
          <w:szCs w:val="21"/>
        </w:rPr>
        <w:t>[6] Zhang Yang, Lin Heyun, Fang Shuhua, et al. Air-gap flux density characteristics comparison and analysis of permanent magnet vernier machines with different rotor topologies[J] IEEE Transactions on Applied Superconductivity, 2016, 26(4): 0605105. (JCR</w:t>
      </w:r>
      <w:r w:rsidRPr="00A01409">
        <w:rPr>
          <w:color w:val="000000"/>
          <w:szCs w:val="21"/>
        </w:rPr>
        <w:t>四区，</w:t>
      </w:r>
      <w:r w:rsidRPr="00A01409">
        <w:rPr>
          <w:color w:val="000000"/>
          <w:szCs w:val="21"/>
        </w:rPr>
        <w:t>IF=1.288</w:t>
      </w:r>
      <w:r w:rsidRPr="00A01409">
        <w:rPr>
          <w:color w:val="000000"/>
          <w:szCs w:val="21"/>
        </w:rPr>
        <w:t>，被引</w:t>
      </w:r>
      <w:r w:rsidRPr="00A01409">
        <w:rPr>
          <w:color w:val="000000"/>
          <w:szCs w:val="21"/>
        </w:rPr>
        <w:t>1</w:t>
      </w:r>
      <w:r w:rsidRPr="00A01409">
        <w:rPr>
          <w:color w:val="000000"/>
          <w:szCs w:val="21"/>
        </w:rPr>
        <w:t>次</w:t>
      </w:r>
      <w:r w:rsidRPr="00A01409">
        <w:rPr>
          <w:color w:val="000000"/>
          <w:szCs w:val="21"/>
        </w:rPr>
        <w:t>)</w:t>
      </w:r>
    </w:p>
    <w:p w:rsidR="00A01409" w:rsidRPr="00A01409" w:rsidRDefault="00A01409" w:rsidP="00A01409">
      <w:pPr>
        <w:spacing w:line="400" w:lineRule="exact"/>
        <w:ind w:left="420" w:hangingChars="200" w:hanging="420"/>
        <w:rPr>
          <w:color w:val="000000"/>
          <w:szCs w:val="21"/>
        </w:rPr>
      </w:pPr>
      <w:r w:rsidRPr="00A01409">
        <w:rPr>
          <w:color w:val="000000"/>
          <w:szCs w:val="21"/>
        </w:rPr>
        <w:t xml:space="preserve">[7] </w:t>
      </w:r>
      <w:r w:rsidRPr="00A01409">
        <w:rPr>
          <w:bCs/>
          <w:szCs w:val="21"/>
        </w:rPr>
        <w:t>Hui Yang</w:t>
      </w:r>
      <w:r w:rsidRPr="00A01409">
        <w:rPr>
          <w:color w:val="000000"/>
          <w:szCs w:val="21"/>
        </w:rPr>
        <w:t>, Z. Q. Zhu, Heyun Lin, et. al.</w:t>
      </w:r>
      <w:r w:rsidRPr="00A01409">
        <w:rPr>
          <w:szCs w:val="21"/>
        </w:rPr>
        <w:t xml:space="preserve"> </w:t>
      </w:r>
      <w:r w:rsidRPr="00A01409">
        <w:rPr>
          <w:i/>
          <w:iCs/>
          <w:szCs w:val="21"/>
        </w:rPr>
        <w:t>Design synthesis of switched flux hybrid-permanent magnet memory machines</w:t>
      </w:r>
      <w:r w:rsidRPr="00A01409">
        <w:rPr>
          <w:color w:val="000000"/>
          <w:szCs w:val="21"/>
        </w:rPr>
        <w:t>, IEEE Transactions on Energy Conversion, 2017, 32(1): 65-79. (JCR</w:t>
      </w:r>
      <w:r w:rsidRPr="00A01409">
        <w:rPr>
          <w:color w:val="000000"/>
          <w:szCs w:val="21"/>
        </w:rPr>
        <w:t>一区，</w:t>
      </w:r>
      <w:r w:rsidRPr="00A01409">
        <w:rPr>
          <w:color w:val="000000"/>
          <w:szCs w:val="21"/>
        </w:rPr>
        <w:t>IF=3.808</w:t>
      </w:r>
      <w:r w:rsidRPr="00A01409">
        <w:rPr>
          <w:color w:val="000000"/>
          <w:szCs w:val="21"/>
        </w:rPr>
        <w:t>，被引</w:t>
      </w:r>
      <w:r w:rsidRPr="00A01409">
        <w:rPr>
          <w:color w:val="000000"/>
          <w:szCs w:val="21"/>
        </w:rPr>
        <w:t>8</w:t>
      </w:r>
      <w:r w:rsidRPr="00A01409">
        <w:rPr>
          <w:color w:val="000000"/>
          <w:szCs w:val="21"/>
        </w:rPr>
        <w:t>次</w:t>
      </w:r>
      <w:r w:rsidRPr="00A01409">
        <w:rPr>
          <w:color w:val="000000"/>
          <w:szCs w:val="21"/>
        </w:rPr>
        <w:t>)</w:t>
      </w:r>
    </w:p>
    <w:p w:rsidR="00D253FD" w:rsidRPr="00A01409" w:rsidRDefault="00A01409" w:rsidP="00A01409">
      <w:pPr>
        <w:spacing w:line="400" w:lineRule="exact"/>
        <w:ind w:left="420" w:hangingChars="200" w:hanging="420"/>
        <w:rPr>
          <w:color w:val="000000"/>
          <w:szCs w:val="21"/>
        </w:rPr>
      </w:pPr>
      <w:r w:rsidRPr="00A01409">
        <w:rPr>
          <w:color w:val="000000"/>
          <w:szCs w:val="21"/>
        </w:rPr>
        <w:t>[8] Zhang Yang, Lin Heyun, Fang Shuhua, et al. Comparison and analysis of dual stator permanent magnet vernier machines with different pole/slot combinations for low speed direct drive applications[J]. International Journal of Applied Electromagnetics and Mechanics, 2016, 50(4): 617-626. (JCR</w:t>
      </w:r>
      <w:r w:rsidRPr="00A01409">
        <w:rPr>
          <w:color w:val="000000"/>
          <w:szCs w:val="21"/>
        </w:rPr>
        <w:t>四区，</w:t>
      </w:r>
      <w:r w:rsidRPr="00A01409">
        <w:rPr>
          <w:color w:val="000000"/>
          <w:szCs w:val="21"/>
        </w:rPr>
        <w:t>IF=</w:t>
      </w:r>
      <w:r w:rsidRPr="00A01409">
        <w:rPr>
          <w:rFonts w:hint="eastAsia"/>
          <w:color w:val="000000"/>
          <w:szCs w:val="21"/>
        </w:rPr>
        <w:t>0.723</w:t>
      </w:r>
      <w:r w:rsidRPr="00A01409">
        <w:rPr>
          <w:color w:val="000000"/>
          <w:szCs w:val="21"/>
        </w:rPr>
        <w:t>，被引</w:t>
      </w:r>
      <w:r w:rsidRPr="00A01409">
        <w:rPr>
          <w:color w:val="000000"/>
          <w:szCs w:val="21"/>
        </w:rPr>
        <w:t>1</w:t>
      </w:r>
      <w:r w:rsidRPr="00A01409">
        <w:rPr>
          <w:color w:val="000000"/>
          <w:szCs w:val="21"/>
        </w:rPr>
        <w:t>次</w:t>
      </w:r>
      <w:r w:rsidRPr="00A01409">
        <w:rPr>
          <w:color w:val="000000"/>
          <w:szCs w:val="21"/>
        </w:rPr>
        <w:t>)</w:t>
      </w:r>
    </w:p>
    <w:p w:rsidR="00D253FD" w:rsidRPr="00A01409" w:rsidRDefault="00D253FD" w:rsidP="00A01409">
      <w:pPr>
        <w:spacing w:line="480" w:lineRule="auto"/>
        <w:rPr>
          <w:rFonts w:hAnsi="宋体"/>
          <w:b/>
          <w:color w:val="000000"/>
          <w:sz w:val="24"/>
        </w:rPr>
      </w:pPr>
      <w:r w:rsidRPr="00A01409">
        <w:rPr>
          <w:rFonts w:hAnsi="宋体" w:hint="eastAsia"/>
          <w:b/>
          <w:color w:val="000000"/>
          <w:sz w:val="24"/>
        </w:rPr>
        <w:t>主要完成人员情况</w:t>
      </w:r>
      <w:r w:rsidR="00CB2351">
        <w:rPr>
          <w:rFonts w:hAnsi="宋体" w:hint="eastAsia"/>
          <w:b/>
          <w:color w:val="000000"/>
          <w:sz w:val="24"/>
        </w:rPr>
        <w:t>：</w:t>
      </w:r>
    </w:p>
    <w:p w:rsidR="00B0264F" w:rsidRPr="00C436B1" w:rsidRDefault="00FA561C" w:rsidP="00C436B1">
      <w:pPr>
        <w:spacing w:beforeLines="50" w:before="156"/>
        <w:ind w:firstLineChars="200" w:firstLine="420"/>
        <w:rPr>
          <w:rFonts w:eastAsiaTheme="minorEastAsia"/>
          <w:szCs w:val="21"/>
        </w:rPr>
      </w:pPr>
      <w:r w:rsidRPr="00CB2351">
        <w:rPr>
          <w:rFonts w:eastAsiaTheme="minorEastAsia"/>
        </w:rPr>
        <w:t>姓名：黄全振；排名第</w:t>
      </w:r>
      <w:r w:rsidRPr="00CB2351">
        <w:rPr>
          <w:rFonts w:eastAsiaTheme="minorEastAsia"/>
        </w:rPr>
        <w:t>1</w:t>
      </w:r>
      <w:r w:rsidRPr="00CB2351">
        <w:rPr>
          <w:rFonts w:eastAsiaTheme="minorEastAsia"/>
        </w:rPr>
        <w:t>；职称：副教授；工作单位：河南工程学院；主要贡献：</w:t>
      </w:r>
      <w:r w:rsidRPr="00CB2351">
        <w:rPr>
          <w:rFonts w:eastAsiaTheme="minorEastAsia"/>
          <w:szCs w:val="21"/>
        </w:rPr>
        <w:t>针对电机振动和路面激励引起的整车振动问题，提出了一种基于滤波</w:t>
      </w:r>
      <w:r w:rsidRPr="00CB2351">
        <w:rPr>
          <w:rFonts w:eastAsiaTheme="minorEastAsia"/>
          <w:szCs w:val="21"/>
        </w:rPr>
        <w:t>-X</w:t>
      </w:r>
      <w:r w:rsidRPr="00CB2351">
        <w:rPr>
          <w:rFonts w:eastAsiaTheme="minorEastAsia"/>
          <w:szCs w:val="21"/>
        </w:rPr>
        <w:t>自适应滤波振动主动控制策略。针对自适应滤波前馈振动控制策略的实用性问题，提出一种在线辨识控制通道的振动主动控制算法；</w:t>
      </w:r>
      <w:r w:rsidR="00B0264F" w:rsidRPr="00CB2351">
        <w:rPr>
          <w:rFonts w:eastAsiaTheme="minorEastAsia"/>
          <w:szCs w:val="21"/>
        </w:rPr>
        <w:t>科技奖励情况：获</w:t>
      </w:r>
      <w:r w:rsidR="00B0264F" w:rsidRPr="00CB2351">
        <w:rPr>
          <w:rFonts w:eastAsiaTheme="minorEastAsia"/>
          <w:szCs w:val="21"/>
        </w:rPr>
        <w:t>2017</w:t>
      </w:r>
      <w:r w:rsidR="00B0264F" w:rsidRPr="00CB2351">
        <w:rPr>
          <w:rFonts w:eastAsiaTheme="minorEastAsia"/>
          <w:szCs w:val="21"/>
        </w:rPr>
        <w:t>年河南省教育厅科技成果贰等奖，获</w:t>
      </w:r>
      <w:r w:rsidR="00B0264F" w:rsidRPr="00CB2351">
        <w:rPr>
          <w:rFonts w:eastAsiaTheme="minorEastAsia"/>
          <w:szCs w:val="21"/>
        </w:rPr>
        <w:t>2019</w:t>
      </w:r>
      <w:r w:rsidR="00B0264F" w:rsidRPr="00CB2351">
        <w:rPr>
          <w:rFonts w:eastAsiaTheme="minorEastAsia"/>
          <w:szCs w:val="21"/>
        </w:rPr>
        <w:t>年河南省教育厅科技成果壹等奖。</w:t>
      </w:r>
    </w:p>
    <w:p w:rsidR="00B0264F" w:rsidRPr="00211617" w:rsidRDefault="00B0264F" w:rsidP="00C436B1">
      <w:pPr>
        <w:spacing w:beforeLines="50" w:before="156"/>
        <w:ind w:firstLineChars="200" w:firstLine="420"/>
        <w:rPr>
          <w:rFonts w:eastAsiaTheme="minorEastAsia"/>
          <w:szCs w:val="21"/>
        </w:rPr>
      </w:pPr>
      <w:r w:rsidRPr="00CB2351">
        <w:rPr>
          <w:rFonts w:eastAsiaTheme="minorEastAsia" w:hint="eastAsia"/>
          <w:szCs w:val="21"/>
        </w:rPr>
        <w:t>姓名：黄明明；排名第</w:t>
      </w:r>
      <w:r w:rsidRPr="00CB2351">
        <w:rPr>
          <w:rFonts w:eastAsiaTheme="minorEastAsia"/>
          <w:szCs w:val="21"/>
        </w:rPr>
        <w:t>2</w:t>
      </w:r>
      <w:r w:rsidRPr="00CB2351">
        <w:rPr>
          <w:rFonts w:eastAsiaTheme="minorEastAsia" w:hint="eastAsia"/>
          <w:szCs w:val="21"/>
        </w:rPr>
        <w:t>；职称：副教授；工作单位：河南工程学院；主要贡献：</w:t>
      </w:r>
      <w:r w:rsidRPr="00CB2351">
        <w:rPr>
          <w:rFonts w:eastAsiaTheme="minorEastAsia"/>
          <w:szCs w:val="21"/>
        </w:rPr>
        <w:t>针对混合励磁同步电机的结构特点，结合空间电压矢量控制，提出了两种基于速度分区控制的控制策略。对不同运行区域分别采用不同的控制策略，使电机在整个运行区间都能表现出良好的性能，当电机处于升、降速过渡阶段，仅采用模糊控制方法进行电流调节，达到稳态后应用粒子群优化算法对电流进行微调与优化，使电机效率得到进一步提高。</w:t>
      </w:r>
    </w:p>
    <w:p w:rsidR="00B0264F" w:rsidRPr="00211617" w:rsidRDefault="00B0264F" w:rsidP="00C436B1">
      <w:pPr>
        <w:spacing w:beforeLines="50" w:before="156"/>
        <w:ind w:firstLineChars="200" w:firstLine="420"/>
        <w:rPr>
          <w:rFonts w:eastAsiaTheme="minorEastAsia"/>
          <w:szCs w:val="21"/>
        </w:rPr>
      </w:pPr>
      <w:r w:rsidRPr="00CB2351">
        <w:rPr>
          <w:rFonts w:eastAsiaTheme="minorEastAsia" w:hint="eastAsia"/>
          <w:szCs w:val="21"/>
        </w:rPr>
        <w:t>姓名：张洋；排名第</w:t>
      </w:r>
      <w:r w:rsidRPr="00CB2351">
        <w:rPr>
          <w:rFonts w:eastAsiaTheme="minorEastAsia"/>
          <w:szCs w:val="21"/>
        </w:rPr>
        <w:t>3</w:t>
      </w:r>
      <w:r w:rsidRPr="00CB2351">
        <w:rPr>
          <w:rFonts w:eastAsiaTheme="minorEastAsia" w:hint="eastAsia"/>
          <w:szCs w:val="21"/>
        </w:rPr>
        <w:t>；职称：工程师；工作单位：</w:t>
      </w:r>
      <w:r w:rsidRPr="00CB2351">
        <w:rPr>
          <w:rFonts w:eastAsiaTheme="minorEastAsia"/>
          <w:szCs w:val="21"/>
        </w:rPr>
        <w:t>国网河南省电力公司电力科学研究院</w:t>
      </w:r>
      <w:r w:rsidRPr="00CB2351">
        <w:rPr>
          <w:rFonts w:eastAsiaTheme="minorEastAsia" w:hint="eastAsia"/>
          <w:szCs w:val="21"/>
        </w:rPr>
        <w:t>；主要贡献：</w:t>
      </w:r>
      <w:r w:rsidRPr="00CB2351">
        <w:rPr>
          <w:rFonts w:eastAsiaTheme="minorEastAsia"/>
          <w:szCs w:val="21"/>
        </w:rPr>
        <w:t>提出了一类具有高转矩密度的新型</w:t>
      </w:r>
      <w:r w:rsidRPr="00CB2351">
        <w:rPr>
          <w:rFonts w:eastAsiaTheme="minorEastAsia" w:hint="eastAsia"/>
          <w:szCs w:val="21"/>
        </w:rPr>
        <w:t>“</w:t>
      </w:r>
      <w:r w:rsidRPr="00CB2351">
        <w:rPr>
          <w:rFonts w:eastAsiaTheme="minorEastAsia"/>
          <w:szCs w:val="21"/>
        </w:rPr>
        <w:t>聚磁式</w:t>
      </w:r>
      <w:r w:rsidRPr="00CB2351">
        <w:rPr>
          <w:rFonts w:eastAsiaTheme="minorEastAsia" w:hint="eastAsia"/>
          <w:szCs w:val="21"/>
        </w:rPr>
        <w:t>”</w:t>
      </w:r>
      <w:r w:rsidRPr="00CB2351">
        <w:rPr>
          <w:rFonts w:eastAsiaTheme="minorEastAsia"/>
          <w:szCs w:val="21"/>
        </w:rPr>
        <w:t>电动汽车用宽调速磁场调制电机，研究了该类电机的一般设计方法与原则。该类电机</w:t>
      </w:r>
      <w:r w:rsidRPr="00CB2351">
        <w:rPr>
          <w:rFonts w:eastAsiaTheme="minorEastAsia" w:hint="eastAsia"/>
          <w:szCs w:val="21"/>
        </w:rPr>
        <w:t>“</w:t>
      </w:r>
      <w:r w:rsidRPr="00CB2351">
        <w:rPr>
          <w:rFonts w:eastAsiaTheme="minorEastAsia"/>
          <w:szCs w:val="21"/>
        </w:rPr>
        <w:t>继承</w:t>
      </w:r>
      <w:r w:rsidRPr="00CB2351">
        <w:rPr>
          <w:rFonts w:eastAsiaTheme="minorEastAsia" w:hint="eastAsia"/>
          <w:szCs w:val="21"/>
        </w:rPr>
        <w:t>”</w:t>
      </w:r>
      <w:r w:rsidRPr="00CB2351">
        <w:rPr>
          <w:rFonts w:eastAsiaTheme="minorEastAsia"/>
          <w:szCs w:val="21"/>
        </w:rPr>
        <w:t>了永磁电机低速大转矩和高转矩密度的优点，同时气隙磁通可调，适用于电动汽车频繁起停和宽调速运行场合。基于</w:t>
      </w:r>
      <w:r w:rsidRPr="00CB2351">
        <w:rPr>
          <w:rFonts w:eastAsiaTheme="minorEastAsia" w:hint="eastAsia"/>
          <w:szCs w:val="21"/>
        </w:rPr>
        <w:t>“</w:t>
      </w:r>
      <w:r w:rsidRPr="00CB2351">
        <w:rPr>
          <w:rFonts w:eastAsiaTheme="minorEastAsia"/>
          <w:szCs w:val="21"/>
        </w:rPr>
        <w:t>源</w:t>
      </w:r>
      <w:r w:rsidRPr="00CB2351">
        <w:rPr>
          <w:rFonts w:eastAsiaTheme="minorEastAsia"/>
          <w:szCs w:val="21"/>
        </w:rPr>
        <w:lastRenderedPageBreak/>
        <w:t>电机理论</w:t>
      </w:r>
      <w:r w:rsidRPr="00CB2351">
        <w:rPr>
          <w:rFonts w:eastAsiaTheme="minorEastAsia" w:hint="eastAsia"/>
          <w:szCs w:val="21"/>
        </w:rPr>
        <w:t>”</w:t>
      </w:r>
      <w:r w:rsidRPr="00CB2351">
        <w:rPr>
          <w:rFonts w:eastAsiaTheme="minorEastAsia"/>
          <w:szCs w:val="21"/>
        </w:rPr>
        <w:t>，从电磁相似性原理出发，设计并计算了该类电机的电磁特性。</w:t>
      </w:r>
      <w:r w:rsidRPr="00CB2351">
        <w:rPr>
          <w:rFonts w:eastAsiaTheme="minorEastAsia"/>
          <w:szCs w:val="21"/>
        </w:rPr>
        <w:t xml:space="preserve"> </w:t>
      </w:r>
    </w:p>
    <w:p w:rsidR="00B0264F" w:rsidRPr="00211617" w:rsidRDefault="00B0264F" w:rsidP="00C436B1">
      <w:pPr>
        <w:spacing w:beforeLines="50" w:before="156"/>
        <w:ind w:firstLineChars="200" w:firstLine="420"/>
        <w:rPr>
          <w:rFonts w:eastAsiaTheme="minorEastAsia"/>
          <w:szCs w:val="21"/>
        </w:rPr>
      </w:pPr>
      <w:r w:rsidRPr="00CB2351">
        <w:rPr>
          <w:rFonts w:eastAsiaTheme="minorEastAsia" w:hint="eastAsia"/>
          <w:szCs w:val="21"/>
        </w:rPr>
        <w:t>姓名：阳辉；排名第</w:t>
      </w:r>
      <w:r w:rsidRPr="00CB2351">
        <w:rPr>
          <w:rFonts w:eastAsiaTheme="minorEastAsia"/>
          <w:szCs w:val="21"/>
        </w:rPr>
        <w:t>4</w:t>
      </w:r>
      <w:r w:rsidRPr="00CB2351">
        <w:rPr>
          <w:rFonts w:eastAsiaTheme="minorEastAsia" w:hint="eastAsia"/>
          <w:szCs w:val="21"/>
        </w:rPr>
        <w:t>；职称：讲师；工作单位：东南大学；主要贡献：</w:t>
      </w:r>
      <w:r w:rsidRPr="00CB2351">
        <w:rPr>
          <w:rFonts w:eastAsiaTheme="minorEastAsia"/>
          <w:szCs w:val="21"/>
        </w:rPr>
        <w:t>针对混合励磁记忆电机的结构特点，提出了新型磁通切换型记忆电机，该电机既继承了记忆电机高效调磁和调速范围宽的特点，同时又能够实现感应电动势正弦，可以采用经典的矢量控制。对其拓扑结构、电磁特性、调磁机理、设计方法、数学模型、控制策略和实验测试等进行了全面深入的研究。分析混合励磁运行对电机电磁性能的影响，探寻最优的直流励磁控制策略；探讨调磁绕组</w:t>
      </w:r>
      <w:r w:rsidRPr="00CB2351">
        <w:rPr>
          <w:rFonts w:eastAsiaTheme="minorEastAsia"/>
          <w:szCs w:val="21"/>
        </w:rPr>
        <w:t>“</w:t>
      </w:r>
      <w:r w:rsidRPr="00CB2351">
        <w:rPr>
          <w:rFonts w:eastAsiaTheme="minorEastAsia"/>
          <w:szCs w:val="21"/>
        </w:rPr>
        <w:t>直流</w:t>
      </w:r>
      <w:r w:rsidRPr="00CB2351">
        <w:rPr>
          <w:rFonts w:eastAsiaTheme="minorEastAsia"/>
          <w:szCs w:val="21"/>
        </w:rPr>
        <w:t>-</w:t>
      </w:r>
      <w:r w:rsidRPr="00CB2351">
        <w:rPr>
          <w:rFonts w:eastAsiaTheme="minorEastAsia"/>
          <w:szCs w:val="21"/>
        </w:rPr>
        <w:t>交流切换</w:t>
      </w:r>
      <w:r w:rsidRPr="00CB2351">
        <w:rPr>
          <w:rFonts w:eastAsiaTheme="minorEastAsia"/>
          <w:szCs w:val="21"/>
        </w:rPr>
        <w:t>”</w:t>
      </w:r>
      <w:r w:rsidRPr="00CB2351">
        <w:rPr>
          <w:rFonts w:eastAsiaTheme="minorEastAsia"/>
          <w:szCs w:val="21"/>
        </w:rPr>
        <w:t>的可行性，研究其对电机弱磁能力的影响。</w:t>
      </w:r>
    </w:p>
    <w:p w:rsidR="00B0264F" w:rsidRPr="00211617" w:rsidRDefault="00B0264F" w:rsidP="00C436B1">
      <w:pPr>
        <w:spacing w:beforeLines="50" w:before="156"/>
        <w:ind w:firstLineChars="200" w:firstLine="420"/>
        <w:rPr>
          <w:rFonts w:eastAsiaTheme="minorEastAsia"/>
          <w:szCs w:val="21"/>
        </w:rPr>
      </w:pPr>
      <w:r w:rsidRPr="00CB2351">
        <w:rPr>
          <w:rFonts w:eastAsiaTheme="minorEastAsia" w:hint="eastAsia"/>
          <w:szCs w:val="21"/>
        </w:rPr>
        <w:t>姓名：方建印；排名第</w:t>
      </w:r>
      <w:r w:rsidRPr="00CB2351">
        <w:rPr>
          <w:rFonts w:eastAsiaTheme="minorEastAsia"/>
          <w:szCs w:val="21"/>
        </w:rPr>
        <w:t>5</w:t>
      </w:r>
      <w:r w:rsidRPr="00CB2351">
        <w:rPr>
          <w:rFonts w:eastAsiaTheme="minorEastAsia" w:hint="eastAsia"/>
          <w:szCs w:val="21"/>
        </w:rPr>
        <w:t>；职称：教授；工作单位：河南工程学院；主要贡献：</w:t>
      </w:r>
      <w:r w:rsidRPr="00CB2351">
        <w:rPr>
          <w:rFonts w:eastAsiaTheme="minorEastAsia"/>
          <w:szCs w:val="21"/>
        </w:rPr>
        <w:t>在该项目团队中主要从事基础科研及应用建模工作，在智能控制方面进行了深入的研究，在网络通讯下多智能体的一致性方面做了大量基础性的工作。对一阶及二阶多智能体系统切换控制、事件触发控制等条件下的一致性问题，给出了多智能体系统存在一致性协议的充分条件，也给出了在相应条件下给出了系统在分布式协议下达到一致性的设计算法。</w:t>
      </w:r>
    </w:p>
    <w:p w:rsidR="003B581D" w:rsidRDefault="003B581D" w:rsidP="00C436B1">
      <w:pPr>
        <w:spacing w:beforeLines="50" w:before="156"/>
        <w:ind w:firstLineChars="200" w:firstLine="420"/>
        <w:rPr>
          <w:rFonts w:eastAsiaTheme="minorEastAsia"/>
          <w:szCs w:val="21"/>
        </w:rPr>
      </w:pPr>
      <w:r w:rsidRPr="003B581D">
        <w:rPr>
          <w:rFonts w:eastAsiaTheme="minorEastAsia" w:hint="eastAsia"/>
          <w:szCs w:val="21"/>
        </w:rPr>
        <w:t>姓名：王柳；排名第</w:t>
      </w:r>
      <w:r w:rsidRPr="003B581D">
        <w:rPr>
          <w:rFonts w:eastAsiaTheme="minorEastAsia" w:hint="eastAsia"/>
          <w:szCs w:val="21"/>
        </w:rPr>
        <w:t>6</w:t>
      </w:r>
      <w:bookmarkStart w:id="0" w:name="_GoBack"/>
      <w:bookmarkEnd w:id="0"/>
      <w:r w:rsidRPr="003B581D">
        <w:rPr>
          <w:rFonts w:eastAsiaTheme="minorEastAsia" w:hint="eastAsia"/>
          <w:szCs w:val="21"/>
        </w:rPr>
        <w:t>；职称：教授级高级工程师；工作单位：国家电网郑州供电公司；主要贡献：对在线辨识控制通道的振动主动控制技术在电力系统应用，尤其是大型电力充油设备（变压器、电抗器）振动削弱效果检验有较大贡献。</w:t>
      </w:r>
    </w:p>
    <w:p w:rsidR="005A6D07" w:rsidRPr="00C436B1" w:rsidRDefault="00B0264F" w:rsidP="00C436B1">
      <w:pPr>
        <w:spacing w:beforeLines="50" w:before="156"/>
        <w:ind w:firstLineChars="200" w:firstLine="420"/>
        <w:rPr>
          <w:rFonts w:eastAsiaTheme="minorEastAsia"/>
          <w:szCs w:val="21"/>
        </w:rPr>
      </w:pPr>
      <w:r w:rsidRPr="00211617">
        <w:rPr>
          <w:rFonts w:eastAsiaTheme="minorEastAsia" w:hint="eastAsia"/>
          <w:szCs w:val="21"/>
        </w:rPr>
        <w:t>姓名：王超；排名第</w:t>
      </w:r>
      <w:r w:rsidR="003B581D">
        <w:rPr>
          <w:rFonts w:eastAsiaTheme="minorEastAsia"/>
          <w:szCs w:val="21"/>
        </w:rPr>
        <w:t>7</w:t>
      </w:r>
      <w:r w:rsidRPr="00211617">
        <w:rPr>
          <w:rFonts w:eastAsiaTheme="minorEastAsia" w:hint="eastAsia"/>
          <w:szCs w:val="21"/>
        </w:rPr>
        <w:t>；职称：工程师；工作单位：</w:t>
      </w:r>
      <w:r w:rsidR="00211617" w:rsidRPr="00211617">
        <w:rPr>
          <w:rFonts w:eastAsiaTheme="minorEastAsia"/>
          <w:szCs w:val="21"/>
        </w:rPr>
        <w:t>国</w:t>
      </w:r>
      <w:r w:rsidR="00211617" w:rsidRPr="00211617">
        <w:rPr>
          <w:rFonts w:eastAsiaTheme="minorEastAsia" w:hint="eastAsia"/>
          <w:szCs w:val="21"/>
        </w:rPr>
        <w:t>家</w:t>
      </w:r>
      <w:r w:rsidR="00211617" w:rsidRPr="00211617">
        <w:rPr>
          <w:rFonts w:eastAsiaTheme="minorEastAsia"/>
          <w:szCs w:val="21"/>
        </w:rPr>
        <w:t>电网</w:t>
      </w:r>
      <w:r w:rsidR="00211617" w:rsidRPr="00211617">
        <w:rPr>
          <w:rFonts w:eastAsiaTheme="minorEastAsia" w:hint="eastAsia"/>
          <w:szCs w:val="21"/>
        </w:rPr>
        <w:t>郑州</w:t>
      </w:r>
      <w:r w:rsidR="00211617" w:rsidRPr="00211617">
        <w:rPr>
          <w:rFonts w:eastAsiaTheme="minorEastAsia"/>
          <w:szCs w:val="21"/>
        </w:rPr>
        <w:t>供电公司</w:t>
      </w:r>
      <w:r w:rsidRPr="00211617">
        <w:rPr>
          <w:rFonts w:eastAsiaTheme="minorEastAsia" w:hint="eastAsia"/>
          <w:szCs w:val="21"/>
        </w:rPr>
        <w:t>；主要贡献：</w:t>
      </w:r>
      <w:r w:rsidR="005A6D07" w:rsidRPr="00211617">
        <w:rPr>
          <w:rFonts w:eastAsiaTheme="minorEastAsia" w:hint="eastAsia"/>
          <w:szCs w:val="21"/>
        </w:rPr>
        <w:t>对在线辨识控制通道的振动主动控制技术在电力系统应用，尤其是大型电力充油设备（变压器、电抗器）振动削弱效果检验有较大贡献。</w:t>
      </w:r>
    </w:p>
    <w:p w:rsidR="005A6D07" w:rsidRPr="00211617" w:rsidRDefault="005A6D07" w:rsidP="00C436B1">
      <w:pPr>
        <w:spacing w:beforeLines="50" w:before="156"/>
        <w:ind w:firstLineChars="200" w:firstLine="420"/>
        <w:rPr>
          <w:rFonts w:eastAsiaTheme="minorEastAsia"/>
          <w:szCs w:val="21"/>
        </w:rPr>
      </w:pPr>
      <w:r w:rsidRPr="00211617">
        <w:rPr>
          <w:rFonts w:eastAsiaTheme="minorEastAsia" w:hint="eastAsia"/>
          <w:szCs w:val="21"/>
        </w:rPr>
        <w:t>姓名：</w:t>
      </w:r>
      <w:r w:rsidRPr="00211617">
        <w:rPr>
          <w:rFonts w:eastAsiaTheme="minorEastAsia"/>
          <w:szCs w:val="21"/>
        </w:rPr>
        <w:t>王斌</w:t>
      </w:r>
      <w:r w:rsidRPr="00211617">
        <w:rPr>
          <w:rFonts w:eastAsiaTheme="minorEastAsia" w:hint="eastAsia"/>
          <w:szCs w:val="21"/>
        </w:rPr>
        <w:t>；排名第</w:t>
      </w:r>
      <w:r w:rsidR="003B581D">
        <w:rPr>
          <w:rFonts w:eastAsiaTheme="minorEastAsia"/>
          <w:szCs w:val="21"/>
        </w:rPr>
        <w:t>8</w:t>
      </w:r>
      <w:r w:rsidRPr="00211617">
        <w:rPr>
          <w:rFonts w:eastAsiaTheme="minorEastAsia" w:hint="eastAsia"/>
          <w:szCs w:val="21"/>
        </w:rPr>
        <w:t>；职称：副教授；工作单位：</w:t>
      </w:r>
      <w:r w:rsidRPr="00211617">
        <w:rPr>
          <w:rFonts w:eastAsiaTheme="minorEastAsia"/>
          <w:szCs w:val="21"/>
        </w:rPr>
        <w:t>长沙顺达新材动力技术有限公司</w:t>
      </w:r>
      <w:r w:rsidRPr="00211617">
        <w:rPr>
          <w:rFonts w:eastAsiaTheme="minorEastAsia" w:hint="eastAsia"/>
          <w:szCs w:val="21"/>
        </w:rPr>
        <w:t>；主要贡献：</w:t>
      </w:r>
      <w:r w:rsidRPr="00211617">
        <w:rPr>
          <w:rFonts w:eastAsiaTheme="minorEastAsia"/>
          <w:szCs w:val="21"/>
        </w:rPr>
        <w:t>提出了一类具有高转矩密度的新型宽调速磁场调制电机，研究了该类电机的一般设计方法与原则。该类电机具有永磁电机低速大转矩和高转矩密度的优点，同时气隙磁通可调，适用于电动汽车频繁起停和宽调速运行场合</w:t>
      </w:r>
      <w:r w:rsidRPr="00211617">
        <w:rPr>
          <w:rFonts w:eastAsiaTheme="minorEastAsia" w:hint="eastAsia"/>
          <w:szCs w:val="21"/>
        </w:rPr>
        <w:t>。</w:t>
      </w:r>
    </w:p>
    <w:p w:rsidR="005A6D07" w:rsidRDefault="005A6D07" w:rsidP="00C436B1">
      <w:pPr>
        <w:spacing w:beforeLines="50" w:before="156"/>
        <w:ind w:firstLineChars="200" w:firstLine="420"/>
        <w:rPr>
          <w:rFonts w:eastAsiaTheme="minorEastAsia"/>
          <w:szCs w:val="21"/>
        </w:rPr>
      </w:pPr>
      <w:r w:rsidRPr="00211617">
        <w:rPr>
          <w:rFonts w:eastAsiaTheme="minorEastAsia" w:hint="eastAsia"/>
          <w:szCs w:val="21"/>
        </w:rPr>
        <w:t>姓名：</w:t>
      </w:r>
      <w:r w:rsidRPr="00211617">
        <w:rPr>
          <w:rFonts w:eastAsiaTheme="minorEastAsia"/>
          <w:szCs w:val="21"/>
        </w:rPr>
        <w:t>刘凯</w:t>
      </w:r>
      <w:r w:rsidRPr="00211617">
        <w:rPr>
          <w:rFonts w:eastAsiaTheme="minorEastAsia" w:hint="eastAsia"/>
          <w:szCs w:val="21"/>
        </w:rPr>
        <w:t>；排名第</w:t>
      </w:r>
      <w:r w:rsidR="003B581D">
        <w:rPr>
          <w:rFonts w:eastAsiaTheme="minorEastAsia"/>
          <w:szCs w:val="21"/>
        </w:rPr>
        <w:t>9</w:t>
      </w:r>
      <w:r w:rsidRPr="00211617">
        <w:rPr>
          <w:rFonts w:eastAsiaTheme="minorEastAsia" w:hint="eastAsia"/>
          <w:szCs w:val="21"/>
        </w:rPr>
        <w:t>；职称：副教授；工作单位：河南</w:t>
      </w:r>
      <w:r w:rsidRPr="00211617">
        <w:rPr>
          <w:rFonts w:eastAsiaTheme="minorEastAsia"/>
          <w:szCs w:val="21"/>
        </w:rPr>
        <w:t>工程学院</w:t>
      </w:r>
      <w:r w:rsidRPr="00211617">
        <w:rPr>
          <w:rFonts w:eastAsiaTheme="minorEastAsia" w:hint="eastAsia"/>
          <w:szCs w:val="21"/>
        </w:rPr>
        <w:t>；主要贡献：</w:t>
      </w:r>
      <w:r w:rsidRPr="00211617">
        <w:rPr>
          <w:rFonts w:eastAsiaTheme="minorEastAsia"/>
          <w:szCs w:val="21"/>
        </w:rPr>
        <w:t>在该项目团队中主要从事基础科研及应用建模工作，在智能控制方面进行了深入的研究，在网络通讯下多智能体的一致性方面做了大量基础性的工作。对一阶及二阶多智能体系统切换控制、事件触发控制等条件下的一致性问题，给出了多智能体系统存在一致性协议的充分条件，也给出了在相应条件下给出了系统在分布式协议下达到一致性的设计算法。</w:t>
      </w:r>
    </w:p>
    <w:p w:rsidR="005A6D07" w:rsidRPr="00C436B1" w:rsidRDefault="005A6D07" w:rsidP="00C436B1">
      <w:pPr>
        <w:spacing w:line="480" w:lineRule="auto"/>
        <w:rPr>
          <w:rFonts w:hAnsi="宋体"/>
          <w:b/>
          <w:color w:val="000000"/>
          <w:sz w:val="24"/>
        </w:rPr>
      </w:pPr>
      <w:r w:rsidRPr="00C436B1">
        <w:rPr>
          <w:rFonts w:hAnsi="宋体" w:hint="eastAsia"/>
          <w:b/>
          <w:color w:val="000000"/>
          <w:sz w:val="24"/>
        </w:rPr>
        <w:t>主要完成单位情况。</w:t>
      </w:r>
    </w:p>
    <w:p w:rsidR="005A6D07" w:rsidRPr="007B5A37" w:rsidRDefault="005A6D07" w:rsidP="002317D4">
      <w:pPr>
        <w:ind w:firstLineChars="200" w:firstLine="422"/>
        <w:rPr>
          <w:rFonts w:ascii="宋体" w:hAnsi="宋体"/>
          <w:b/>
          <w:color w:val="000000"/>
          <w:szCs w:val="21"/>
        </w:rPr>
      </w:pPr>
      <w:r w:rsidRPr="007B5A37">
        <w:rPr>
          <w:rFonts w:ascii="宋体" w:hAnsi="宋体" w:hint="eastAsia"/>
          <w:b/>
          <w:color w:val="000000"/>
          <w:szCs w:val="21"/>
        </w:rPr>
        <w:t>单位名称：</w:t>
      </w:r>
      <w:r w:rsidR="002317D4" w:rsidRPr="007B5A37">
        <w:rPr>
          <w:rFonts w:ascii="宋体" w:hAnsi="宋体" w:hint="eastAsia"/>
          <w:b/>
          <w:color w:val="000000"/>
          <w:szCs w:val="21"/>
        </w:rPr>
        <w:t>河南工程学院</w:t>
      </w:r>
    </w:p>
    <w:p w:rsidR="005A6D07" w:rsidRPr="007B5A37" w:rsidRDefault="005A6D07" w:rsidP="007B5A37">
      <w:pPr>
        <w:ind w:firstLineChars="200" w:firstLine="422"/>
        <w:rPr>
          <w:rFonts w:ascii="宋体" w:hAnsi="宋体"/>
          <w:b/>
          <w:color w:val="000000"/>
          <w:szCs w:val="21"/>
        </w:rPr>
      </w:pPr>
      <w:r w:rsidRPr="007B5A37">
        <w:rPr>
          <w:rFonts w:ascii="宋体" w:hAnsi="宋体" w:hint="eastAsia"/>
          <w:b/>
          <w:color w:val="000000"/>
          <w:szCs w:val="21"/>
        </w:rPr>
        <w:t>排名：</w:t>
      </w:r>
      <w:r w:rsidR="002317D4" w:rsidRPr="007B5A37">
        <w:rPr>
          <w:rFonts w:ascii="宋体" w:hAnsi="宋体" w:hint="eastAsia"/>
          <w:b/>
          <w:color w:val="000000"/>
          <w:szCs w:val="21"/>
        </w:rPr>
        <w:t>第1</w:t>
      </w:r>
    </w:p>
    <w:p w:rsidR="002317D4" w:rsidRPr="00874C4E" w:rsidRDefault="005A6D07" w:rsidP="00874C4E">
      <w:pPr>
        <w:snapToGrid w:val="0"/>
        <w:spacing w:line="360" w:lineRule="exact"/>
        <w:ind w:leftChars="50" w:left="105" w:firstLineChars="200" w:firstLine="420"/>
        <w:rPr>
          <w:color w:val="000000"/>
          <w:szCs w:val="21"/>
        </w:rPr>
      </w:pPr>
      <w:r w:rsidRPr="00874C4E">
        <w:rPr>
          <w:rFonts w:hint="eastAsia"/>
          <w:color w:val="000000"/>
          <w:szCs w:val="21"/>
        </w:rPr>
        <w:t>对本项目的支撑作用情况</w:t>
      </w:r>
      <w:r w:rsidR="002317D4" w:rsidRPr="00874C4E">
        <w:rPr>
          <w:rFonts w:hint="eastAsia"/>
          <w:color w:val="000000"/>
          <w:szCs w:val="21"/>
        </w:rPr>
        <w:t>：</w:t>
      </w:r>
      <w:r w:rsidR="002317D4">
        <w:rPr>
          <w:color w:val="000000"/>
          <w:szCs w:val="21"/>
        </w:rPr>
        <w:t>河南工程学院作为项目申报依托单位，为本项目的开展提供了大力支持，确保各项研究任务的顺利进行，主要科技创新为：</w:t>
      </w:r>
    </w:p>
    <w:p w:rsidR="002317D4" w:rsidRDefault="002317D4" w:rsidP="00874C4E">
      <w:pPr>
        <w:snapToGrid w:val="0"/>
        <w:spacing w:line="360" w:lineRule="exact"/>
        <w:ind w:leftChars="50" w:left="105" w:firstLineChars="200" w:firstLine="420"/>
        <w:rPr>
          <w:color w:val="000000"/>
          <w:szCs w:val="21"/>
        </w:rPr>
      </w:pPr>
      <w:r>
        <w:rPr>
          <w:color w:val="000000"/>
          <w:szCs w:val="21"/>
        </w:rPr>
        <w:t>（</w:t>
      </w:r>
      <w:r>
        <w:rPr>
          <w:color w:val="000000"/>
          <w:szCs w:val="21"/>
        </w:rPr>
        <w:t>1</w:t>
      </w:r>
      <w:r>
        <w:rPr>
          <w:color w:val="000000"/>
          <w:szCs w:val="21"/>
        </w:rPr>
        <w:t>）基于</w:t>
      </w:r>
      <w:r>
        <w:rPr>
          <w:rFonts w:hint="eastAsia"/>
          <w:color w:val="000000"/>
          <w:szCs w:val="21"/>
        </w:rPr>
        <w:t>“</w:t>
      </w:r>
      <w:r>
        <w:rPr>
          <w:color w:val="000000"/>
          <w:szCs w:val="21"/>
        </w:rPr>
        <w:t>源电机理论</w:t>
      </w:r>
      <w:r>
        <w:rPr>
          <w:rFonts w:hint="eastAsia"/>
          <w:color w:val="000000"/>
          <w:szCs w:val="21"/>
        </w:rPr>
        <w:t>”</w:t>
      </w:r>
      <w:r>
        <w:rPr>
          <w:color w:val="000000"/>
          <w:szCs w:val="21"/>
        </w:rPr>
        <w:t>，从电磁相似性原理出发，提出了一类具有高转矩密度的新型</w:t>
      </w:r>
      <w:r>
        <w:rPr>
          <w:color w:val="000000"/>
          <w:szCs w:val="21"/>
        </w:rPr>
        <w:t>“</w:t>
      </w:r>
      <w:r>
        <w:rPr>
          <w:color w:val="000000"/>
          <w:szCs w:val="21"/>
        </w:rPr>
        <w:t>聚磁式</w:t>
      </w:r>
      <w:r>
        <w:rPr>
          <w:color w:val="000000"/>
          <w:szCs w:val="21"/>
        </w:rPr>
        <w:t>”</w:t>
      </w:r>
      <w:r>
        <w:rPr>
          <w:color w:val="000000"/>
          <w:szCs w:val="21"/>
        </w:rPr>
        <w:t>电动汽车用宽调速磁场调制电机，该电机具有低速大转矩和宽调速特性。</w:t>
      </w:r>
    </w:p>
    <w:p w:rsidR="002317D4" w:rsidRDefault="002317D4" w:rsidP="00874C4E">
      <w:pPr>
        <w:snapToGrid w:val="0"/>
        <w:spacing w:line="360" w:lineRule="exact"/>
        <w:ind w:leftChars="50" w:left="105" w:firstLineChars="200" w:firstLine="420"/>
        <w:rPr>
          <w:color w:val="000000"/>
          <w:szCs w:val="21"/>
        </w:rPr>
      </w:pPr>
      <w:r>
        <w:rPr>
          <w:color w:val="000000"/>
          <w:szCs w:val="21"/>
        </w:rPr>
        <w:t>（</w:t>
      </w:r>
      <w:r>
        <w:rPr>
          <w:color w:val="000000"/>
          <w:szCs w:val="21"/>
        </w:rPr>
        <w:t>2</w:t>
      </w:r>
      <w:r>
        <w:rPr>
          <w:color w:val="000000"/>
          <w:szCs w:val="21"/>
        </w:rPr>
        <w:t>）针对混合励磁电机提出了一种基于速度分区的控制方法，该方法低速区结合电机铜耗最小原理，高速区保持反电势</w:t>
      </w:r>
      <w:r>
        <w:rPr>
          <w:color w:val="000000"/>
          <w:szCs w:val="21"/>
        </w:rPr>
        <w:t>q</w:t>
      </w:r>
      <w:r>
        <w:rPr>
          <w:color w:val="000000"/>
          <w:szCs w:val="21"/>
        </w:rPr>
        <w:t>轴分量恒定，对不同运行区域分别采用不同的控制策略，使电机在整个运行区间都能表现出良好的性能。</w:t>
      </w:r>
    </w:p>
    <w:p w:rsidR="002317D4" w:rsidRDefault="002317D4" w:rsidP="00874C4E">
      <w:pPr>
        <w:snapToGrid w:val="0"/>
        <w:spacing w:line="360" w:lineRule="exact"/>
        <w:ind w:leftChars="50" w:left="105" w:firstLineChars="200" w:firstLine="420"/>
        <w:rPr>
          <w:color w:val="000000"/>
          <w:szCs w:val="21"/>
        </w:rPr>
      </w:pPr>
      <w:r>
        <w:rPr>
          <w:color w:val="000000"/>
          <w:szCs w:val="21"/>
        </w:rPr>
        <w:t>（</w:t>
      </w:r>
      <w:r>
        <w:rPr>
          <w:color w:val="000000"/>
          <w:szCs w:val="21"/>
        </w:rPr>
        <w:t>3</w:t>
      </w:r>
      <w:r>
        <w:rPr>
          <w:color w:val="000000"/>
          <w:szCs w:val="21"/>
        </w:rPr>
        <w:t>）提出了一种基于粒子群优化算法的模糊弱磁控制方法。该控制方法根据电机在高速区的运行状态变化实施不同的控制策略：当电机处于升、降速阶段，仅采用模糊控制方</w:t>
      </w:r>
      <w:r>
        <w:rPr>
          <w:color w:val="000000"/>
          <w:szCs w:val="21"/>
        </w:rPr>
        <w:lastRenderedPageBreak/>
        <w:t>法进行电流调节，达到稳态后应用粒子群优化算法对电流进行优化，使电机效率得到进一步提高。</w:t>
      </w:r>
    </w:p>
    <w:p w:rsidR="002317D4" w:rsidRDefault="002317D4" w:rsidP="00874C4E">
      <w:pPr>
        <w:snapToGrid w:val="0"/>
        <w:spacing w:line="360" w:lineRule="exact"/>
        <w:ind w:leftChars="50" w:left="105" w:firstLineChars="200" w:firstLine="420"/>
        <w:rPr>
          <w:color w:val="000000"/>
          <w:szCs w:val="21"/>
        </w:rPr>
      </w:pPr>
      <w:r>
        <w:rPr>
          <w:color w:val="000000"/>
          <w:szCs w:val="21"/>
        </w:rPr>
        <w:t>（</w:t>
      </w:r>
      <w:r>
        <w:rPr>
          <w:color w:val="000000"/>
          <w:szCs w:val="21"/>
        </w:rPr>
        <w:t>4</w:t>
      </w:r>
      <w:r>
        <w:rPr>
          <w:color w:val="000000"/>
          <w:szCs w:val="21"/>
        </w:rPr>
        <w:t>）提出了一种基于滤波</w:t>
      </w:r>
      <w:r>
        <w:rPr>
          <w:color w:val="000000"/>
          <w:szCs w:val="21"/>
        </w:rPr>
        <w:t>-X</w:t>
      </w:r>
      <w:r>
        <w:rPr>
          <w:color w:val="000000"/>
          <w:szCs w:val="21"/>
        </w:rPr>
        <w:t>自适应滤波振动主动控制策略。其中振动控制算法实现从车身结构中提取振动响应残差信号，将其应用到控制器结构和算法迭代过程中，从而构造出参考信号，构建了新的振动控制器，克服了振动反馈可能带来的整个控制系统不稳定问题。</w:t>
      </w:r>
    </w:p>
    <w:p w:rsidR="002317D4" w:rsidRDefault="002317D4" w:rsidP="00FA561C">
      <w:pPr>
        <w:rPr>
          <w:rFonts w:ascii="宋体" w:hAnsi="宋体"/>
          <w:color w:val="000000"/>
          <w:szCs w:val="21"/>
        </w:rPr>
      </w:pPr>
    </w:p>
    <w:p w:rsidR="002E6845" w:rsidRPr="007B5A37" w:rsidRDefault="002E6845" w:rsidP="007B5A37">
      <w:pPr>
        <w:ind w:firstLineChars="200" w:firstLine="422"/>
        <w:rPr>
          <w:rFonts w:ascii="宋体" w:hAnsi="宋体"/>
          <w:b/>
          <w:color w:val="000000"/>
          <w:szCs w:val="21"/>
        </w:rPr>
      </w:pPr>
      <w:r w:rsidRPr="007B5A37">
        <w:rPr>
          <w:rFonts w:ascii="宋体" w:hAnsi="宋体" w:hint="eastAsia"/>
          <w:b/>
          <w:color w:val="000000"/>
          <w:szCs w:val="21"/>
        </w:rPr>
        <w:t>单位名称：东南大学</w:t>
      </w:r>
    </w:p>
    <w:p w:rsidR="002E6845" w:rsidRPr="007B5A37" w:rsidRDefault="002E6845" w:rsidP="007B5A37">
      <w:pPr>
        <w:ind w:firstLineChars="200" w:firstLine="422"/>
        <w:rPr>
          <w:rFonts w:ascii="宋体" w:hAnsi="宋体"/>
          <w:b/>
          <w:color w:val="000000"/>
          <w:szCs w:val="21"/>
        </w:rPr>
      </w:pPr>
      <w:r w:rsidRPr="007B5A37">
        <w:rPr>
          <w:rFonts w:ascii="宋体" w:hAnsi="宋体" w:hint="eastAsia"/>
          <w:b/>
          <w:color w:val="000000"/>
          <w:szCs w:val="21"/>
        </w:rPr>
        <w:t>排名：第</w:t>
      </w:r>
      <w:r w:rsidRPr="007B5A37">
        <w:rPr>
          <w:rFonts w:ascii="宋体" w:hAnsi="宋体"/>
          <w:b/>
          <w:color w:val="000000"/>
          <w:szCs w:val="21"/>
        </w:rPr>
        <w:t>2</w:t>
      </w:r>
    </w:p>
    <w:p w:rsidR="002E6845" w:rsidRPr="00D81DDD" w:rsidRDefault="002E6845" w:rsidP="002E6845">
      <w:pPr>
        <w:snapToGrid w:val="0"/>
        <w:spacing w:line="360" w:lineRule="exact"/>
        <w:ind w:leftChars="50" w:left="105" w:firstLineChars="200" w:firstLine="420"/>
        <w:rPr>
          <w:color w:val="000000"/>
          <w:szCs w:val="21"/>
        </w:rPr>
      </w:pPr>
      <w:r w:rsidRPr="00874C4E">
        <w:rPr>
          <w:rFonts w:hint="eastAsia"/>
          <w:color w:val="000000"/>
          <w:szCs w:val="21"/>
        </w:rPr>
        <w:t>对本项目的支撑作用情况：</w:t>
      </w:r>
      <w:r w:rsidRPr="00D81DDD">
        <w:rPr>
          <w:color w:val="000000"/>
          <w:szCs w:val="21"/>
        </w:rPr>
        <w:t>东南大学作为项目申报依托单位，为本项目的开展提供了大力支持，确保各项研究任务的顺利进行，主要科技创新为：</w:t>
      </w:r>
    </w:p>
    <w:p w:rsidR="002E6845" w:rsidRPr="00D81DDD" w:rsidRDefault="002E6845" w:rsidP="002E6845">
      <w:pPr>
        <w:snapToGrid w:val="0"/>
        <w:spacing w:line="360" w:lineRule="exact"/>
        <w:ind w:leftChars="50" w:left="105" w:firstLineChars="200" w:firstLine="420"/>
        <w:rPr>
          <w:color w:val="000000"/>
          <w:szCs w:val="21"/>
        </w:rPr>
      </w:pPr>
      <w:r w:rsidRPr="00D81DDD">
        <w:rPr>
          <w:color w:val="000000"/>
          <w:szCs w:val="21"/>
        </w:rPr>
        <w:t>（</w:t>
      </w:r>
      <w:r w:rsidRPr="00D81DDD">
        <w:rPr>
          <w:color w:val="000000"/>
          <w:szCs w:val="21"/>
        </w:rPr>
        <w:t>1</w:t>
      </w:r>
      <w:r w:rsidRPr="00D81DDD">
        <w:rPr>
          <w:color w:val="000000"/>
          <w:szCs w:val="21"/>
        </w:rPr>
        <w:t>）针对电动汽车用混合励磁记忆电机的结构特点，提出了新型磁通切换型记忆电机，该电机既继承了记忆电机高效调磁和调速范围宽的特点，同时又能够实现感应电动势正弦，可以采用经典的矢量控制。</w:t>
      </w:r>
    </w:p>
    <w:p w:rsidR="002E6845" w:rsidRPr="00D81DDD" w:rsidRDefault="002E6845" w:rsidP="002E6845">
      <w:pPr>
        <w:snapToGrid w:val="0"/>
        <w:spacing w:line="360" w:lineRule="exact"/>
        <w:ind w:leftChars="50" w:left="105" w:firstLineChars="200" w:firstLine="420"/>
        <w:rPr>
          <w:color w:val="000000"/>
          <w:szCs w:val="21"/>
        </w:rPr>
      </w:pPr>
      <w:r w:rsidRPr="00D81DDD">
        <w:rPr>
          <w:color w:val="000000"/>
          <w:szCs w:val="21"/>
        </w:rPr>
        <w:t>（</w:t>
      </w:r>
      <w:r w:rsidRPr="00D81DDD">
        <w:rPr>
          <w:color w:val="000000"/>
          <w:szCs w:val="21"/>
        </w:rPr>
        <w:t>2</w:t>
      </w:r>
      <w:r w:rsidRPr="00D81DDD">
        <w:rPr>
          <w:color w:val="000000"/>
          <w:szCs w:val="21"/>
        </w:rPr>
        <w:t>）对其拓扑结构、电磁特性、调磁机理、设计方法、数学模型、控制策略和实验测试等进行了全面深入的研究。</w:t>
      </w:r>
    </w:p>
    <w:p w:rsidR="002E6845" w:rsidRPr="00D81DDD" w:rsidRDefault="002E6845" w:rsidP="00874C4E">
      <w:pPr>
        <w:snapToGrid w:val="0"/>
        <w:spacing w:line="360" w:lineRule="exact"/>
        <w:ind w:leftChars="50" w:left="105" w:firstLineChars="200" w:firstLine="420"/>
        <w:rPr>
          <w:color w:val="000000"/>
          <w:szCs w:val="21"/>
        </w:rPr>
      </w:pPr>
      <w:r w:rsidRPr="00D81DDD">
        <w:rPr>
          <w:color w:val="000000"/>
          <w:szCs w:val="21"/>
        </w:rPr>
        <w:t>（</w:t>
      </w:r>
      <w:r w:rsidRPr="00D81DDD">
        <w:rPr>
          <w:color w:val="000000"/>
          <w:szCs w:val="21"/>
        </w:rPr>
        <w:t>3</w:t>
      </w:r>
      <w:r w:rsidRPr="00D81DDD">
        <w:rPr>
          <w:color w:val="000000"/>
          <w:szCs w:val="21"/>
        </w:rPr>
        <w:t>）分析混合励磁运行对电机电磁性能的影响，探寻最优的直流励磁控制策略；探讨调磁绕组</w:t>
      </w:r>
      <w:r w:rsidRPr="00D81DDD">
        <w:rPr>
          <w:color w:val="000000"/>
          <w:szCs w:val="21"/>
        </w:rPr>
        <w:t>“</w:t>
      </w:r>
      <w:r w:rsidRPr="00D81DDD">
        <w:rPr>
          <w:color w:val="000000"/>
          <w:szCs w:val="21"/>
        </w:rPr>
        <w:t>直流</w:t>
      </w:r>
      <w:r w:rsidRPr="00D81DDD">
        <w:rPr>
          <w:color w:val="000000"/>
          <w:szCs w:val="21"/>
        </w:rPr>
        <w:t>-</w:t>
      </w:r>
      <w:r w:rsidRPr="00D81DDD">
        <w:rPr>
          <w:color w:val="000000"/>
          <w:szCs w:val="21"/>
        </w:rPr>
        <w:t>交流切换</w:t>
      </w:r>
      <w:r w:rsidRPr="00D81DDD">
        <w:rPr>
          <w:color w:val="000000"/>
          <w:szCs w:val="21"/>
        </w:rPr>
        <w:t>”</w:t>
      </w:r>
      <w:r w:rsidRPr="00D81DDD">
        <w:rPr>
          <w:color w:val="000000"/>
          <w:szCs w:val="21"/>
        </w:rPr>
        <w:t>的可行性</w:t>
      </w:r>
      <w:r w:rsidRPr="00D81DDD">
        <w:rPr>
          <w:color w:val="000000"/>
          <w:szCs w:val="21"/>
        </w:rPr>
        <w:t>,</w:t>
      </w:r>
      <w:r w:rsidRPr="00D81DDD">
        <w:rPr>
          <w:color w:val="000000"/>
          <w:szCs w:val="21"/>
        </w:rPr>
        <w:t>研究其对电机弱磁能力的影响。</w:t>
      </w:r>
    </w:p>
    <w:p w:rsidR="002E6845" w:rsidRDefault="002E6845" w:rsidP="00FA561C">
      <w:pPr>
        <w:rPr>
          <w:rFonts w:ascii="宋体" w:hAnsi="宋体"/>
          <w:color w:val="000000"/>
          <w:szCs w:val="21"/>
        </w:rPr>
      </w:pPr>
    </w:p>
    <w:p w:rsidR="002E6845" w:rsidRPr="007B5A37" w:rsidRDefault="002E6845" w:rsidP="002E6845">
      <w:pPr>
        <w:ind w:firstLineChars="200" w:firstLine="422"/>
        <w:rPr>
          <w:rFonts w:ascii="宋体" w:hAnsi="宋体"/>
          <w:b/>
          <w:color w:val="000000"/>
          <w:szCs w:val="21"/>
        </w:rPr>
      </w:pPr>
      <w:r w:rsidRPr="007B5A37">
        <w:rPr>
          <w:rFonts w:ascii="宋体" w:hAnsi="宋体" w:hint="eastAsia"/>
          <w:b/>
          <w:color w:val="000000"/>
          <w:szCs w:val="21"/>
        </w:rPr>
        <w:t>单位名称：</w:t>
      </w:r>
      <w:r w:rsidRPr="007B5A37">
        <w:rPr>
          <w:rFonts w:hint="eastAsia"/>
          <w:b/>
          <w:szCs w:val="21"/>
        </w:rPr>
        <w:t>国网河南省电力公司电力科学研究院</w:t>
      </w:r>
    </w:p>
    <w:p w:rsidR="002E6845" w:rsidRPr="007B5A37" w:rsidRDefault="002E6845" w:rsidP="002E6845">
      <w:pPr>
        <w:ind w:firstLineChars="200" w:firstLine="422"/>
        <w:rPr>
          <w:rFonts w:ascii="宋体" w:hAnsi="宋体"/>
          <w:b/>
          <w:color w:val="000000"/>
          <w:szCs w:val="21"/>
        </w:rPr>
      </w:pPr>
      <w:r w:rsidRPr="007B5A37">
        <w:rPr>
          <w:rFonts w:ascii="宋体" w:hAnsi="宋体" w:hint="eastAsia"/>
          <w:b/>
          <w:color w:val="000000"/>
          <w:szCs w:val="21"/>
        </w:rPr>
        <w:t>排名：第</w:t>
      </w:r>
      <w:r w:rsidRPr="007B5A37">
        <w:rPr>
          <w:rFonts w:ascii="宋体" w:hAnsi="宋体"/>
          <w:b/>
          <w:color w:val="000000"/>
          <w:szCs w:val="21"/>
        </w:rPr>
        <w:t>3</w:t>
      </w:r>
    </w:p>
    <w:p w:rsidR="002E6845" w:rsidRPr="00AD30A4" w:rsidRDefault="002E6845" w:rsidP="002E6845">
      <w:pPr>
        <w:snapToGrid w:val="0"/>
        <w:spacing w:line="360" w:lineRule="exact"/>
        <w:ind w:leftChars="50" w:left="105" w:firstLineChars="200" w:firstLine="420"/>
        <w:rPr>
          <w:color w:val="000000"/>
          <w:szCs w:val="21"/>
        </w:rPr>
      </w:pPr>
      <w:r w:rsidRPr="00874C4E">
        <w:rPr>
          <w:rFonts w:hint="eastAsia"/>
          <w:color w:val="000000"/>
          <w:szCs w:val="21"/>
        </w:rPr>
        <w:t>对本项目的支撑作用情况：国网河南省电力公司电力科学研究院</w:t>
      </w:r>
      <w:r w:rsidRPr="00AD30A4">
        <w:rPr>
          <w:color w:val="000000"/>
          <w:szCs w:val="21"/>
        </w:rPr>
        <w:t>作为项目主要完成单位，为本项目的顺利开展提供了大力支持，主要科技创新</w:t>
      </w:r>
      <w:r>
        <w:rPr>
          <w:rFonts w:hint="eastAsia"/>
          <w:color w:val="000000"/>
          <w:szCs w:val="21"/>
        </w:rPr>
        <w:t>为</w:t>
      </w:r>
      <w:r>
        <w:rPr>
          <w:color w:val="000000"/>
          <w:szCs w:val="21"/>
        </w:rPr>
        <w:t>提出了一类具有高转矩密度的新型</w:t>
      </w:r>
      <w:r>
        <w:rPr>
          <w:rFonts w:hint="eastAsia"/>
          <w:color w:val="000000"/>
          <w:szCs w:val="21"/>
        </w:rPr>
        <w:t>“</w:t>
      </w:r>
      <w:r>
        <w:rPr>
          <w:color w:val="000000"/>
          <w:szCs w:val="21"/>
        </w:rPr>
        <w:t>聚磁式</w:t>
      </w:r>
      <w:r>
        <w:rPr>
          <w:rFonts w:hint="eastAsia"/>
          <w:color w:val="000000"/>
          <w:szCs w:val="21"/>
        </w:rPr>
        <w:t>”</w:t>
      </w:r>
      <w:r>
        <w:rPr>
          <w:color w:val="000000"/>
          <w:szCs w:val="21"/>
        </w:rPr>
        <w:t>电动汽车用宽调速磁场调制电机，研究了该类电机的一般设计方法与原则。该类电机</w:t>
      </w:r>
      <w:r>
        <w:rPr>
          <w:rFonts w:hint="eastAsia"/>
          <w:color w:val="000000"/>
          <w:szCs w:val="21"/>
        </w:rPr>
        <w:t>“</w:t>
      </w:r>
      <w:r>
        <w:rPr>
          <w:color w:val="000000"/>
          <w:szCs w:val="21"/>
        </w:rPr>
        <w:t>继承</w:t>
      </w:r>
      <w:r>
        <w:rPr>
          <w:rFonts w:hint="eastAsia"/>
          <w:color w:val="000000"/>
          <w:szCs w:val="21"/>
        </w:rPr>
        <w:t>”</w:t>
      </w:r>
      <w:r>
        <w:rPr>
          <w:color w:val="000000"/>
          <w:szCs w:val="21"/>
        </w:rPr>
        <w:t>了永磁电机低速大转矩和高转矩密度的优点，同时气隙磁通可调，适用于电动汽车频繁起停和宽调速运行场合。</w:t>
      </w:r>
    </w:p>
    <w:p w:rsidR="002E6845" w:rsidRDefault="002E6845" w:rsidP="002E6845">
      <w:pPr>
        <w:snapToGrid w:val="0"/>
        <w:spacing w:line="360" w:lineRule="exact"/>
        <w:ind w:leftChars="50" w:left="105" w:firstLineChars="200" w:firstLine="420"/>
        <w:rPr>
          <w:rFonts w:ascii="宋体" w:hAnsi="宋体"/>
          <w:color w:val="000000"/>
          <w:szCs w:val="21"/>
        </w:rPr>
      </w:pPr>
    </w:p>
    <w:p w:rsidR="002E6845" w:rsidRPr="007B5A37" w:rsidRDefault="002E6845" w:rsidP="007B5A37">
      <w:pPr>
        <w:ind w:firstLineChars="200" w:firstLine="422"/>
        <w:rPr>
          <w:rFonts w:ascii="宋体" w:hAnsi="宋体"/>
          <w:b/>
          <w:color w:val="000000"/>
          <w:szCs w:val="21"/>
        </w:rPr>
      </w:pPr>
      <w:r w:rsidRPr="007B5A37">
        <w:rPr>
          <w:rFonts w:ascii="宋体" w:hAnsi="宋体" w:hint="eastAsia"/>
          <w:b/>
          <w:color w:val="000000"/>
          <w:szCs w:val="21"/>
        </w:rPr>
        <w:t>单位名称：</w:t>
      </w:r>
      <w:r w:rsidRPr="007B5A37">
        <w:rPr>
          <w:rFonts w:ascii="宋体" w:hAnsi="宋体"/>
          <w:b/>
          <w:color w:val="000000"/>
          <w:szCs w:val="21"/>
        </w:rPr>
        <w:t>长沙顺达新材动力技术有限公司</w:t>
      </w:r>
    </w:p>
    <w:p w:rsidR="002E6845" w:rsidRPr="007B5A37" w:rsidRDefault="002E6845" w:rsidP="007B5A37">
      <w:pPr>
        <w:ind w:firstLineChars="200" w:firstLine="422"/>
        <w:rPr>
          <w:rFonts w:ascii="宋体" w:hAnsi="宋体"/>
          <w:b/>
          <w:color w:val="000000"/>
          <w:szCs w:val="21"/>
        </w:rPr>
      </w:pPr>
      <w:r w:rsidRPr="007B5A37">
        <w:rPr>
          <w:rFonts w:ascii="宋体" w:hAnsi="宋体" w:hint="eastAsia"/>
          <w:b/>
          <w:color w:val="000000"/>
          <w:szCs w:val="21"/>
        </w:rPr>
        <w:t>排名：第</w:t>
      </w:r>
      <w:r w:rsidRPr="007B5A37">
        <w:rPr>
          <w:rFonts w:ascii="宋体" w:hAnsi="宋体"/>
          <w:b/>
          <w:color w:val="000000"/>
          <w:szCs w:val="21"/>
        </w:rPr>
        <w:t>4</w:t>
      </w:r>
    </w:p>
    <w:p w:rsidR="002E6845" w:rsidRPr="00997484" w:rsidRDefault="002E6845" w:rsidP="002E6845">
      <w:pPr>
        <w:snapToGrid w:val="0"/>
        <w:spacing w:line="360" w:lineRule="exact"/>
        <w:ind w:leftChars="50" w:left="105" w:firstLineChars="200" w:firstLine="420"/>
        <w:rPr>
          <w:color w:val="000000"/>
          <w:szCs w:val="21"/>
        </w:rPr>
      </w:pPr>
      <w:r w:rsidRPr="00874C4E">
        <w:rPr>
          <w:rFonts w:hint="eastAsia"/>
          <w:color w:val="000000"/>
          <w:szCs w:val="21"/>
        </w:rPr>
        <w:t>对本项目的支撑作用情况：</w:t>
      </w:r>
      <w:r w:rsidRPr="00997484">
        <w:rPr>
          <w:color w:val="000000"/>
          <w:szCs w:val="21"/>
        </w:rPr>
        <w:t>长沙顺达新材动力技术有限公司作为项目主要完成单位，为本项目的顺利开展提供了大力支持，主要科技创新包括：（</w:t>
      </w:r>
      <w:r w:rsidRPr="00997484">
        <w:rPr>
          <w:color w:val="000000"/>
          <w:szCs w:val="21"/>
        </w:rPr>
        <w:t>1</w:t>
      </w:r>
      <w:r w:rsidRPr="00997484">
        <w:rPr>
          <w:color w:val="000000"/>
          <w:szCs w:val="21"/>
        </w:rPr>
        <w:t>）根据电动汽车复杂工况特点，系统分析、设定各性能指标的权重，然后把过程与结构优化算法和控制系统仿真算法进行集成，构建电机驱动系统综合性能最优的设计与仿真平台；（</w:t>
      </w:r>
      <w:r w:rsidRPr="00997484">
        <w:rPr>
          <w:color w:val="000000"/>
          <w:szCs w:val="21"/>
        </w:rPr>
        <w:t>2</w:t>
      </w:r>
      <w:r w:rsidRPr="00997484">
        <w:rPr>
          <w:color w:val="000000"/>
          <w:szCs w:val="21"/>
        </w:rPr>
        <w:t>）对混合励磁电机驱动系统进行故障诊断与容错控制研究，提高了系统的稳定性和安全性。</w:t>
      </w:r>
    </w:p>
    <w:p w:rsidR="007B5A37" w:rsidRDefault="002E6845" w:rsidP="00874C4E">
      <w:pPr>
        <w:snapToGrid w:val="0"/>
        <w:spacing w:line="360" w:lineRule="exact"/>
        <w:ind w:leftChars="50" w:left="105" w:firstLineChars="200" w:firstLine="420"/>
        <w:rPr>
          <w:color w:val="000000"/>
          <w:szCs w:val="21"/>
        </w:rPr>
      </w:pPr>
      <w:r w:rsidRPr="00997484">
        <w:rPr>
          <w:color w:val="000000"/>
          <w:szCs w:val="21"/>
        </w:rPr>
        <w:t>在推广应用方面，自</w:t>
      </w:r>
      <w:r w:rsidRPr="00997484">
        <w:rPr>
          <w:color w:val="000000"/>
          <w:szCs w:val="21"/>
        </w:rPr>
        <w:t>2016</w:t>
      </w:r>
      <w:r w:rsidRPr="00997484">
        <w:rPr>
          <w:color w:val="000000"/>
          <w:szCs w:val="21"/>
        </w:rPr>
        <w:t>年起，本企业采用新型电机驱动系统与减振装置后，电动汽车产销量得到大幅提高，为我国近年提出的节能减排、绿色环保等目标做出了非常积极的贡献。</w:t>
      </w:r>
    </w:p>
    <w:p w:rsidR="00874C4E" w:rsidRPr="007B5A37" w:rsidRDefault="00874C4E" w:rsidP="00874C4E">
      <w:pPr>
        <w:snapToGrid w:val="0"/>
        <w:spacing w:line="360" w:lineRule="exact"/>
        <w:rPr>
          <w:color w:val="000000"/>
          <w:szCs w:val="21"/>
        </w:rPr>
      </w:pPr>
    </w:p>
    <w:p w:rsidR="007B5A37" w:rsidRPr="006D589C" w:rsidRDefault="007B5A37" w:rsidP="006D589C">
      <w:pPr>
        <w:ind w:firstLineChars="200" w:firstLine="422"/>
        <w:rPr>
          <w:rFonts w:ascii="宋体" w:hAnsi="宋体"/>
          <w:b/>
          <w:color w:val="000000"/>
          <w:szCs w:val="21"/>
        </w:rPr>
      </w:pPr>
      <w:r w:rsidRPr="006D589C">
        <w:rPr>
          <w:rFonts w:ascii="宋体" w:hAnsi="宋体" w:hint="eastAsia"/>
          <w:b/>
          <w:color w:val="000000"/>
          <w:szCs w:val="21"/>
        </w:rPr>
        <w:t>单位名称：</w:t>
      </w:r>
      <w:r w:rsidRPr="006D589C">
        <w:rPr>
          <w:rFonts w:ascii="宋体" w:hAnsi="宋体"/>
          <w:b/>
          <w:color w:val="000000"/>
          <w:szCs w:val="21"/>
        </w:rPr>
        <w:t>国</w:t>
      </w:r>
      <w:r w:rsidRPr="006D589C">
        <w:rPr>
          <w:rFonts w:ascii="宋体" w:hAnsi="宋体" w:hint="eastAsia"/>
          <w:b/>
          <w:color w:val="000000"/>
          <w:szCs w:val="21"/>
        </w:rPr>
        <w:t>家</w:t>
      </w:r>
      <w:r w:rsidRPr="006D589C">
        <w:rPr>
          <w:rFonts w:ascii="宋体" w:hAnsi="宋体"/>
          <w:b/>
          <w:color w:val="000000"/>
          <w:szCs w:val="21"/>
        </w:rPr>
        <w:t>电网</w:t>
      </w:r>
      <w:r w:rsidRPr="006D589C">
        <w:rPr>
          <w:rFonts w:ascii="宋体" w:hAnsi="宋体" w:hint="eastAsia"/>
          <w:b/>
          <w:color w:val="000000"/>
          <w:szCs w:val="21"/>
        </w:rPr>
        <w:t>郑州</w:t>
      </w:r>
      <w:r w:rsidRPr="006D589C">
        <w:rPr>
          <w:rFonts w:ascii="宋体" w:hAnsi="宋体"/>
          <w:b/>
          <w:color w:val="000000"/>
          <w:szCs w:val="21"/>
        </w:rPr>
        <w:t>供电公司</w:t>
      </w:r>
    </w:p>
    <w:p w:rsidR="007B5A37" w:rsidRPr="006D589C" w:rsidRDefault="007B5A37" w:rsidP="006D589C">
      <w:pPr>
        <w:ind w:firstLineChars="200" w:firstLine="422"/>
        <w:rPr>
          <w:rFonts w:ascii="宋体" w:hAnsi="宋体"/>
          <w:b/>
          <w:color w:val="000000"/>
          <w:szCs w:val="21"/>
        </w:rPr>
      </w:pPr>
      <w:r w:rsidRPr="006D589C">
        <w:rPr>
          <w:rFonts w:ascii="宋体" w:hAnsi="宋体" w:hint="eastAsia"/>
          <w:b/>
          <w:color w:val="000000"/>
          <w:szCs w:val="21"/>
        </w:rPr>
        <w:t>排名：第</w:t>
      </w:r>
      <w:r w:rsidRPr="006D589C">
        <w:rPr>
          <w:rFonts w:ascii="宋体" w:hAnsi="宋体"/>
          <w:b/>
          <w:color w:val="000000"/>
          <w:szCs w:val="21"/>
        </w:rPr>
        <w:t>5</w:t>
      </w:r>
    </w:p>
    <w:p w:rsidR="00F81555" w:rsidRPr="00997484" w:rsidRDefault="007B5A37" w:rsidP="00F81555">
      <w:pPr>
        <w:snapToGrid w:val="0"/>
        <w:spacing w:line="360" w:lineRule="exact"/>
        <w:ind w:leftChars="50" w:left="105" w:firstLineChars="200" w:firstLine="420"/>
        <w:rPr>
          <w:color w:val="000000"/>
          <w:szCs w:val="21"/>
        </w:rPr>
      </w:pPr>
      <w:r w:rsidRPr="00F81555">
        <w:rPr>
          <w:rFonts w:hint="eastAsia"/>
          <w:color w:val="000000"/>
          <w:szCs w:val="21"/>
        </w:rPr>
        <w:lastRenderedPageBreak/>
        <w:t>对本项目的支撑作用情况：</w:t>
      </w:r>
      <w:r w:rsidR="00F81555">
        <w:rPr>
          <w:rFonts w:hint="eastAsia"/>
          <w:color w:val="000000"/>
          <w:szCs w:val="21"/>
        </w:rPr>
        <w:t>国网郑州公司</w:t>
      </w:r>
      <w:r w:rsidR="00F81555" w:rsidRPr="00997484">
        <w:rPr>
          <w:color w:val="000000"/>
          <w:szCs w:val="21"/>
        </w:rPr>
        <w:t>作为项目主要</w:t>
      </w:r>
      <w:r w:rsidR="00F81555">
        <w:rPr>
          <w:color w:val="000000"/>
          <w:szCs w:val="21"/>
        </w:rPr>
        <w:t>完成单位，为本项目的顺利开展提供了大力支持，主要科技创新包括：</w:t>
      </w:r>
      <w:r w:rsidR="00F81555" w:rsidRPr="00605962">
        <w:rPr>
          <w:rFonts w:hint="eastAsia"/>
          <w:color w:val="000000"/>
          <w:szCs w:val="21"/>
        </w:rPr>
        <w:t>对在线辨识控制通道的振动主动控制技术在电力系统应用，尤其是大型电力充油设备（变压器、电抗器）振动削弱效果检验有较大贡献。</w:t>
      </w:r>
    </w:p>
    <w:p w:rsidR="002E6845" w:rsidRPr="00874C4E" w:rsidRDefault="00F81555" w:rsidP="00874C4E">
      <w:pPr>
        <w:snapToGrid w:val="0"/>
        <w:spacing w:line="360" w:lineRule="exact"/>
        <w:ind w:leftChars="50" w:left="105" w:firstLineChars="200" w:firstLine="420"/>
        <w:rPr>
          <w:color w:val="000000"/>
          <w:szCs w:val="21"/>
        </w:rPr>
      </w:pPr>
      <w:r w:rsidRPr="00997484">
        <w:rPr>
          <w:color w:val="000000"/>
          <w:szCs w:val="21"/>
        </w:rPr>
        <w:t>在推广应用方面，自</w:t>
      </w:r>
      <w:r w:rsidRPr="00997484">
        <w:rPr>
          <w:color w:val="000000"/>
          <w:szCs w:val="21"/>
        </w:rPr>
        <w:t>2016</w:t>
      </w:r>
      <w:r w:rsidRPr="00997484">
        <w:rPr>
          <w:color w:val="000000"/>
          <w:szCs w:val="21"/>
        </w:rPr>
        <w:t>年起，</w:t>
      </w:r>
      <w:r>
        <w:rPr>
          <w:rFonts w:hint="eastAsia"/>
          <w:color w:val="000000"/>
          <w:szCs w:val="21"/>
        </w:rPr>
        <w:t>随着本项目技术在电力系统中的推广使用，为本单位</w:t>
      </w:r>
      <w:r w:rsidRPr="00654A64">
        <w:rPr>
          <w:rFonts w:hint="eastAsia"/>
          <w:color w:val="000000"/>
          <w:szCs w:val="21"/>
        </w:rPr>
        <w:t>更合理的制定停电检修周期，提高了状态检修工作的效率和质量，有效降低了停电检修次数及停电检修时间，节约了电力企业的运营成本。</w:t>
      </w:r>
    </w:p>
    <w:sectPr w:rsidR="002E6845" w:rsidRPr="00874C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28" w:rsidRDefault="00492028" w:rsidP="00874C4E">
      <w:r>
        <w:separator/>
      </w:r>
    </w:p>
  </w:endnote>
  <w:endnote w:type="continuationSeparator" w:id="0">
    <w:p w:rsidR="00492028" w:rsidRDefault="00492028" w:rsidP="0087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28" w:rsidRDefault="00492028" w:rsidP="00874C4E">
      <w:r>
        <w:separator/>
      </w:r>
    </w:p>
  </w:footnote>
  <w:footnote w:type="continuationSeparator" w:id="0">
    <w:p w:rsidR="00492028" w:rsidRDefault="00492028" w:rsidP="00874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7B"/>
    <w:rsid w:val="000372A4"/>
    <w:rsid w:val="000435D5"/>
    <w:rsid w:val="000C63C3"/>
    <w:rsid w:val="000D0E81"/>
    <w:rsid w:val="001379FA"/>
    <w:rsid w:val="0014476C"/>
    <w:rsid w:val="0017273D"/>
    <w:rsid w:val="001D74B6"/>
    <w:rsid w:val="00211617"/>
    <w:rsid w:val="002317D4"/>
    <w:rsid w:val="00293753"/>
    <w:rsid w:val="002A31BC"/>
    <w:rsid w:val="002A3A7B"/>
    <w:rsid w:val="002E6845"/>
    <w:rsid w:val="003B581D"/>
    <w:rsid w:val="003F0E7C"/>
    <w:rsid w:val="00452888"/>
    <w:rsid w:val="00492028"/>
    <w:rsid w:val="004A0ADA"/>
    <w:rsid w:val="004E3D3C"/>
    <w:rsid w:val="005A6D07"/>
    <w:rsid w:val="005C1060"/>
    <w:rsid w:val="0068069F"/>
    <w:rsid w:val="006B7293"/>
    <w:rsid w:val="006D589C"/>
    <w:rsid w:val="00741936"/>
    <w:rsid w:val="007B5A37"/>
    <w:rsid w:val="00830B3B"/>
    <w:rsid w:val="00874C4E"/>
    <w:rsid w:val="008E4F88"/>
    <w:rsid w:val="00A01409"/>
    <w:rsid w:val="00B0264F"/>
    <w:rsid w:val="00B542A5"/>
    <w:rsid w:val="00BF285C"/>
    <w:rsid w:val="00C109A7"/>
    <w:rsid w:val="00C436B1"/>
    <w:rsid w:val="00CA7871"/>
    <w:rsid w:val="00CB2351"/>
    <w:rsid w:val="00CF6587"/>
    <w:rsid w:val="00D253FD"/>
    <w:rsid w:val="00E174A2"/>
    <w:rsid w:val="00E35227"/>
    <w:rsid w:val="00F03EDA"/>
    <w:rsid w:val="00F30688"/>
    <w:rsid w:val="00F81555"/>
    <w:rsid w:val="00FA5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ED773F-DA74-4428-877C-096FC387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A7B"/>
    <w:pPr>
      <w:widowControl w:val="0"/>
      <w:jc w:val="both"/>
    </w:pPr>
    <w:rPr>
      <w:rFonts w:ascii="Times New Roman" w:eastAsia="宋体" w:hAnsi="Times New Roman" w:cs="Times New Roman"/>
      <w:szCs w:val="24"/>
    </w:rPr>
  </w:style>
  <w:style w:type="paragraph" w:styleId="3">
    <w:name w:val="heading 3"/>
    <w:basedOn w:val="a"/>
    <w:next w:val="a"/>
    <w:link w:val="3Char"/>
    <w:unhideWhenUsed/>
    <w:qFormat/>
    <w:rsid w:val="002A3A7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A3A7B"/>
    <w:rPr>
      <w:rFonts w:ascii="Calibri" w:eastAsia="宋体" w:hAnsi="Calibri" w:cs="Times New Roman"/>
      <w:b/>
      <w:bCs/>
      <w:sz w:val="32"/>
      <w:szCs w:val="32"/>
    </w:rPr>
  </w:style>
  <w:style w:type="paragraph" w:customStyle="1" w:styleId="Style8">
    <w:name w:val="_Style 8"/>
    <w:basedOn w:val="a"/>
    <w:next w:val="a"/>
    <w:rsid w:val="00C109A7"/>
    <w:pPr>
      <w:spacing w:line="360" w:lineRule="auto"/>
      <w:ind w:firstLineChars="200" w:firstLine="480"/>
    </w:pPr>
    <w:rPr>
      <w:rFonts w:ascii="仿宋_GB2312"/>
      <w:sz w:val="24"/>
      <w:szCs w:val="20"/>
    </w:rPr>
  </w:style>
  <w:style w:type="character" w:styleId="a3">
    <w:name w:val="Strong"/>
    <w:basedOn w:val="a0"/>
    <w:uiPriority w:val="22"/>
    <w:qFormat/>
    <w:rsid w:val="00A01409"/>
    <w:rPr>
      <w:b/>
      <w:bCs/>
    </w:rPr>
  </w:style>
  <w:style w:type="character" w:customStyle="1" w:styleId="apple-converted-space">
    <w:name w:val="apple-converted-space"/>
    <w:basedOn w:val="a0"/>
    <w:rsid w:val="00A01409"/>
  </w:style>
  <w:style w:type="character" w:styleId="a4">
    <w:name w:val="Emphasis"/>
    <w:basedOn w:val="a0"/>
    <w:uiPriority w:val="20"/>
    <w:qFormat/>
    <w:rsid w:val="00A01409"/>
    <w:rPr>
      <w:i/>
      <w:iCs/>
    </w:rPr>
  </w:style>
  <w:style w:type="paragraph" w:styleId="a5">
    <w:name w:val="header"/>
    <w:basedOn w:val="a"/>
    <w:link w:val="Char"/>
    <w:uiPriority w:val="99"/>
    <w:unhideWhenUsed/>
    <w:rsid w:val="00874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74C4E"/>
    <w:rPr>
      <w:rFonts w:ascii="Times New Roman" w:eastAsia="宋体" w:hAnsi="Times New Roman" w:cs="Times New Roman"/>
      <w:sz w:val="18"/>
      <w:szCs w:val="18"/>
    </w:rPr>
  </w:style>
  <w:style w:type="paragraph" w:styleId="a6">
    <w:name w:val="footer"/>
    <w:basedOn w:val="a"/>
    <w:link w:val="Char0"/>
    <w:uiPriority w:val="99"/>
    <w:unhideWhenUsed/>
    <w:rsid w:val="00874C4E"/>
    <w:pPr>
      <w:tabs>
        <w:tab w:val="center" w:pos="4153"/>
        <w:tab w:val="right" w:pos="8306"/>
      </w:tabs>
      <w:snapToGrid w:val="0"/>
      <w:jc w:val="left"/>
    </w:pPr>
    <w:rPr>
      <w:sz w:val="18"/>
      <w:szCs w:val="18"/>
    </w:rPr>
  </w:style>
  <w:style w:type="character" w:customStyle="1" w:styleId="Char0">
    <w:name w:val="页脚 Char"/>
    <w:basedOn w:val="a0"/>
    <w:link w:val="a6"/>
    <w:uiPriority w:val="99"/>
    <w:rsid w:val="00874C4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38</cp:revision>
  <dcterms:created xsi:type="dcterms:W3CDTF">2019-05-22T03:53:00Z</dcterms:created>
  <dcterms:modified xsi:type="dcterms:W3CDTF">2019-05-22T05:58:00Z</dcterms:modified>
</cp:coreProperties>
</file>