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44"/>
        </w:rPr>
        <w:t>河南工程学院教育教学改革研究项目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sz w:val="44"/>
          <w:szCs w:val="44"/>
        </w:rPr>
        <w:t>申  请  书</w:t>
      </w:r>
    </w:p>
    <w:p>
      <w:pPr>
        <w:snapToGrid w:val="0"/>
        <w:spacing w:line="243" w:lineRule="atLeast"/>
        <w:jc w:val="center"/>
        <w:rPr>
          <w:rFonts w:ascii="仿宋_GB2312" w:hAnsi="仿宋_GB2312"/>
          <w:color w:val="000000"/>
        </w:rPr>
      </w:pPr>
      <w:r>
        <w:rPr>
          <w:rFonts w:ascii="仿宋_GB2312" w:hAnsi="仿宋_GB2312"/>
          <w:color w:val="000000"/>
        </w:rPr>
        <w:t xml:space="preserve"> </w:t>
      </w:r>
    </w:p>
    <w:p>
      <w:pPr>
        <w:snapToGrid w:val="0"/>
        <w:spacing w:line="243" w:lineRule="atLeast"/>
        <w:jc w:val="center"/>
        <w:rPr>
          <w:rFonts w:ascii="仿宋_GB2312" w:hAnsi="仿宋_GB2312"/>
          <w:color w:val="000000"/>
        </w:rPr>
      </w:pPr>
    </w:p>
    <w:p>
      <w:pPr>
        <w:snapToGrid w:val="0"/>
        <w:spacing w:line="243" w:lineRule="atLeast"/>
        <w:jc w:val="center"/>
        <w:rPr>
          <w:rFonts w:ascii="仿宋_GB2312" w:hAnsi="仿宋_GB2312"/>
          <w:color w:val="000000"/>
        </w:rPr>
      </w:pPr>
    </w:p>
    <w:p>
      <w:pPr>
        <w:snapToGrid w:val="0"/>
        <w:spacing w:line="243" w:lineRule="atLeast"/>
        <w:jc w:val="center"/>
        <w:rPr>
          <w:rFonts w:ascii="仿宋_GB2312" w:hAnsi="仿宋_GB2312"/>
          <w:color w:val="000000"/>
        </w:rPr>
      </w:pPr>
      <w:r>
        <w:rPr>
          <w:rFonts w:ascii="仿宋_GB2312" w:hAnsi="仿宋_GB2312"/>
          <w:color w:val="000000"/>
        </w:rPr>
        <w:t xml:space="preserve"> </w:t>
      </w:r>
    </w:p>
    <w:p>
      <w:pPr>
        <w:snapToGrid w:val="0"/>
        <w:spacing w:line="243" w:lineRule="atLeast"/>
        <w:jc w:val="left"/>
        <w:rPr>
          <w:color w:val="000000"/>
        </w:rPr>
      </w:pPr>
      <w:r>
        <w:rPr>
          <w:color w:val="000000"/>
        </w:rPr>
        <w:tab/>
      </w:r>
    </w:p>
    <w:p>
      <w:pPr>
        <w:snapToGrid w:val="0"/>
        <w:spacing w:line="660" w:lineRule="atLeast"/>
        <w:ind w:firstLine="1657" w:firstLineChars="592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重点项目名称：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</w:t>
      </w:r>
    </w:p>
    <w:p>
      <w:pPr>
        <w:snapToGrid w:val="0"/>
        <w:spacing w:line="660" w:lineRule="atLeast"/>
        <w:ind w:firstLine="1657" w:firstLineChars="592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重点项目负责人：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</w:t>
      </w:r>
    </w:p>
    <w:p>
      <w:pPr>
        <w:snapToGrid w:val="0"/>
        <w:spacing w:line="660" w:lineRule="atLeast"/>
        <w:ind w:firstLine="1657" w:firstLineChars="59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子项目负责人：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</w:t>
      </w:r>
    </w:p>
    <w:p>
      <w:pPr>
        <w:snapToGrid w:val="0"/>
        <w:spacing w:line="660" w:lineRule="atLeast"/>
        <w:ind w:firstLine="1680" w:firstLineChars="6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研究类别：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660" w:lineRule="atLeast"/>
        <w:ind w:firstLine="1680" w:firstLineChars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所属单位（盖章）：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</w:t>
      </w:r>
    </w:p>
    <w:p>
      <w:pPr>
        <w:snapToGrid w:val="0"/>
        <w:spacing w:line="660" w:lineRule="atLeast"/>
        <w:ind w:firstLine="1657" w:firstLineChars="59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660" w:lineRule="atLeast"/>
        <w:ind w:firstLine="1657" w:firstLineChars="59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823" w:firstLineChars="392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</w:t>
      </w:r>
    </w:p>
    <w:p>
      <w:pPr>
        <w:snapToGrid w:val="0"/>
        <w:spacing w:line="532" w:lineRule="atLeast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snapToGrid w:val="0"/>
        <w:spacing w:line="532" w:lineRule="atLeast"/>
        <w:rPr>
          <w:rFonts w:ascii="仿宋_GB2312" w:hAnsi="仿宋_GB2312"/>
          <w:color w:val="000000"/>
          <w:sz w:val="28"/>
          <w:szCs w:val="28"/>
        </w:rPr>
      </w:pPr>
    </w:p>
    <w:p>
      <w:pPr>
        <w:snapToGrid w:val="0"/>
        <w:spacing w:line="532" w:lineRule="atLeast"/>
        <w:rPr>
          <w:rFonts w:ascii="仿宋_GB2312" w:hAnsi="仿宋_GB2312"/>
          <w:color w:val="000000"/>
          <w:sz w:val="28"/>
          <w:szCs w:val="28"/>
        </w:rPr>
      </w:pPr>
    </w:p>
    <w:p>
      <w:pPr>
        <w:snapToGrid w:val="0"/>
        <w:spacing w:line="532" w:lineRule="atLeast"/>
        <w:rPr>
          <w:rFonts w:ascii="仿宋_GB2312" w:hAnsi="仿宋_GB2312"/>
          <w:color w:val="000000"/>
          <w:sz w:val="28"/>
          <w:szCs w:val="28"/>
        </w:rPr>
      </w:pPr>
    </w:p>
    <w:p>
      <w:pPr>
        <w:snapToGrid w:val="0"/>
        <w:spacing w:line="532" w:lineRule="atLeast"/>
        <w:jc w:val="center"/>
        <w:rPr>
          <w:rFonts w:ascii="楷体_GB2312" w:hAnsi="楷体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河南工程学院社科处</w:t>
      </w:r>
      <w:r>
        <w:rPr>
          <w:rFonts w:ascii="楷体_GB2312" w:hAnsi="楷体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制</w:t>
      </w:r>
    </w:p>
    <w:p>
      <w:pPr>
        <w:snapToGrid w:val="0"/>
        <w:spacing w:line="532" w:lineRule="atLeast"/>
        <w:jc w:val="center"/>
        <w:rPr>
          <w:rFonts w:ascii="楷体_GB2312" w:hAnsi="楷体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二〇一八年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</w:rPr>
        <w:t>十月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注 意 事 项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ascii="宋体" w:hAnsi="宋体"/>
          <w:color w:val="000000"/>
          <w:kern w:val="0"/>
          <w:sz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1.本表用A4纸正反打印，左侧装订。</w:t>
      </w: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2.课题名称应准确、简明反映研究内容，不超过40个汉字（含标点符号）。</w:t>
      </w:r>
    </w:p>
    <w:p>
      <w:pPr>
        <w:widowControl/>
        <w:wordWrap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3.申报书一律由单位审核并签署推荐意见后统一交社科处。</w:t>
      </w:r>
    </w:p>
    <w:p>
      <w:pPr>
        <w:widowControl/>
        <w:wordWrap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4.论证总字数不超过6000字为宜。</w:t>
      </w:r>
    </w:p>
    <w:p>
      <w:pPr>
        <w:widowControl/>
        <w:wordWrap w:val="0"/>
        <w:snapToGri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5.研究类别：综合研究，人才培养模式改革研究，课程、专业、学科建设研究，教育教学管理研究，师资队伍建设研究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cs="Times New Roman" w:hAnsiTheme="minorEastAsia"/>
          <w:color w:val="auto"/>
          <w:sz w:val="28"/>
          <w:szCs w:val="28"/>
          <w:shd w:val="clear" w:color="auto" w:fill="FFFFFF"/>
          <w:lang w:val="en-US" w:eastAsia="zh-CN"/>
        </w:rPr>
        <w:t>马克思主义理论教学改革专项研究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right="567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申 请 者 的 承 诺</w:t>
      </w:r>
    </w:p>
    <w:p>
      <w:pPr>
        <w:snapToGrid w:val="0"/>
        <w:spacing w:before="100" w:beforeAutospacing="1" w:after="100" w:afterAutospacing="1" w:line="360" w:lineRule="auto"/>
        <w:ind w:right="567"/>
        <w:jc w:val="center"/>
        <w:rPr>
          <w:rFonts w:ascii="仿宋_GB2312" w:hAnsi="仿宋_GB2312"/>
          <w:color w:val="000000"/>
          <w:sz w:val="24"/>
        </w:rPr>
      </w:pPr>
    </w:p>
    <w:p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我保证如实填写本表各项内容。如果获准立项，我承诺以本表为有约束力的协议，遵守《河南工程学院教育教学改革研究项目管理办法》的有关规定，恪守学术道德，维护学术尊严，认真开展研究工作，保证取得预期研究成果。</w:t>
      </w:r>
    </w:p>
    <w:p>
      <w:pPr>
        <w:pStyle w:val="3"/>
        <w:wordWrap w:val="0"/>
        <w:snapToGrid w:val="0"/>
        <w:spacing w:line="432" w:lineRule="auto"/>
        <w:ind w:left="600" w:firstLine="4219"/>
        <w:rPr>
          <w:rFonts w:ascii="仿宋_GB2312" w:hAnsi="仿宋_GB2312"/>
          <w:color w:val="000000"/>
          <w:sz w:val="21"/>
          <w:szCs w:val="21"/>
        </w:rPr>
      </w:pPr>
      <w:r>
        <w:rPr>
          <w:rFonts w:ascii="仿宋_GB2312" w:hAnsi="仿宋_GB2312"/>
          <w:b/>
          <w:bCs/>
          <w:color w:val="000000"/>
          <w:sz w:val="28"/>
          <w:szCs w:val="28"/>
        </w:rPr>
        <w:t xml:space="preserve"> </w:t>
      </w:r>
    </w:p>
    <w:p>
      <w:pPr>
        <w:pStyle w:val="3"/>
        <w:wordWrap w:val="0"/>
        <w:snapToGrid w:val="0"/>
        <w:spacing w:line="432" w:lineRule="auto"/>
        <w:ind w:left="600" w:firstLine="4343"/>
        <w:rPr>
          <w:rFonts w:ascii="仿宋_GB2312" w:hAnsi="仿宋_GB2312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项目负责人（签章）：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仿宋_GB2312" w:hAnsi="仿宋_GB2312"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>
      <w:pPr>
        <w:wordWrap w:val="0"/>
        <w:snapToGrid w:val="0"/>
        <w:spacing w:before="100" w:beforeAutospacing="1" w:after="100" w:afterAutospacing="1" w:line="360" w:lineRule="auto"/>
        <w:ind w:right="567" w:firstLine="4200"/>
        <w:rPr>
          <w:rFonts w:ascii="仿宋_GB2312" w:hAnsi="仿宋_GB2312"/>
          <w:color w:val="000000"/>
          <w:sz w:val="28"/>
          <w:szCs w:val="28"/>
        </w:rPr>
      </w:pPr>
    </w:p>
    <w:p>
      <w:pPr>
        <w:wordWrap w:val="0"/>
        <w:snapToGrid w:val="0"/>
        <w:spacing w:before="100" w:beforeAutospacing="1" w:after="100" w:afterAutospacing="1" w:line="360" w:lineRule="auto"/>
        <w:ind w:right="567"/>
        <w:rPr>
          <w:rFonts w:ascii="仿宋_GB2312" w:hAnsi="仿宋_GB2312"/>
          <w:color w:val="000000"/>
          <w:sz w:val="28"/>
          <w:szCs w:val="28"/>
        </w:rPr>
      </w:pPr>
    </w:p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一、简表</w:t>
      </w:r>
    </w:p>
    <w:tbl>
      <w:tblPr>
        <w:tblStyle w:val="6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9"/>
        <w:gridCol w:w="1107"/>
        <w:gridCol w:w="174"/>
        <w:gridCol w:w="906"/>
        <w:gridCol w:w="935"/>
        <w:gridCol w:w="1037"/>
        <w:gridCol w:w="467"/>
        <w:gridCol w:w="543"/>
        <w:gridCol w:w="91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/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况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重点项目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月至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点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年月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职称、职务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工作简历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成果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</w:t>
            </w:r>
            <w:r>
              <w:rPr>
                <w:rFonts w:ascii="仿宋_GB2312" w:hAnsi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间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颁发部门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获奖等次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子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负责人姓名</w:t>
            </w:r>
          </w:p>
        </w:tc>
        <w:tc>
          <w:tcPr>
            <w:tcW w:w="110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最终</w:t>
            </w: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所在院部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负责人姓名</w:t>
            </w:r>
          </w:p>
        </w:tc>
        <w:tc>
          <w:tcPr>
            <w:tcW w:w="110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504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最终</w:t>
            </w: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所在院部</w:t>
            </w:r>
          </w:p>
        </w:tc>
        <w:tc>
          <w:tcPr>
            <w:tcW w:w="12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负责人姓名</w:t>
            </w:r>
          </w:p>
        </w:tc>
        <w:tc>
          <w:tcPr>
            <w:tcW w:w="110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504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最终</w:t>
            </w: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所在院部</w:t>
            </w:r>
          </w:p>
        </w:tc>
        <w:tc>
          <w:tcPr>
            <w:tcW w:w="12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  <w:tc>
          <w:tcPr>
            <w:tcW w:w="12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预期成果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（右侧</w:t>
            </w:r>
            <w:r>
              <w:rPr>
                <w:rFonts w:ascii="仿宋_GB2312" w:hAnsi="仿宋_GB2312"/>
                <w:color w:val="000000"/>
                <w:szCs w:val="21"/>
              </w:rPr>
              <w:t>“</w:t>
            </w:r>
            <w:r>
              <w:rPr>
                <w:rFonts w:hint="eastAsia" w:ascii="MS Mincho" w:hAnsi="MS Mincho" w:eastAsia="MS Mincho" w:cs="MS Mincho"/>
                <w:color w:val="000000"/>
                <w:szCs w:val="21"/>
              </w:rPr>
              <w:t>✔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选）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4" w:lineRule="atLeast"/>
              <w:rPr>
                <w:rFonts w:ascii="仿宋_GB2312" w:hAnsi="仿宋_GB2312"/>
                <w:color w:val="000000"/>
                <w:szCs w:val="21"/>
              </w:rPr>
            </w:pPr>
            <w:r>
              <w:rPr>
                <w:rFonts w:ascii="仿宋_GB2312" w:hAnsi="仿宋_GB2312"/>
                <w:color w:val="000000"/>
                <w:szCs w:val="21"/>
              </w:rPr>
              <w:t>A.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专著</w:t>
            </w:r>
            <w:r>
              <w:rPr>
                <w:rFonts w:ascii="仿宋_GB2312" w:hAnsi="仿宋_GB2312"/>
                <w:color w:val="000000"/>
                <w:szCs w:val="21"/>
              </w:rPr>
              <w:t>B.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译著</w:t>
            </w:r>
            <w:r>
              <w:rPr>
                <w:rFonts w:ascii="仿宋_GB2312" w:hAnsi="仿宋_GB2312"/>
                <w:color w:val="000000"/>
                <w:szCs w:val="21"/>
              </w:rPr>
              <w:t>C.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论文</w:t>
            </w:r>
            <w:r>
              <w:rPr>
                <w:rFonts w:ascii="仿宋_GB2312" w:hAnsi="仿宋_GB2312"/>
                <w:color w:val="000000"/>
                <w:szCs w:val="21"/>
              </w:rPr>
              <w:t>D.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研究报告</w:t>
            </w:r>
            <w:r>
              <w:rPr>
                <w:rFonts w:ascii="仿宋_GB2312" w:hAnsi="仿宋_GB2312"/>
                <w:color w:val="000000"/>
                <w:szCs w:val="21"/>
              </w:rPr>
              <w:t>E.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工具书</w:t>
            </w:r>
            <w:r>
              <w:rPr>
                <w:rFonts w:ascii="仿宋_GB2312" w:hAnsi="仿宋_GB2312"/>
                <w:color w:val="000000"/>
                <w:szCs w:val="21"/>
              </w:rPr>
              <w:t>F.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电脑软件</w:t>
            </w:r>
            <w:r>
              <w:rPr>
                <w:rFonts w:ascii="仿宋_GB2312" w:hAnsi="仿宋_GB2312"/>
                <w:color w:val="000000"/>
                <w:szCs w:val="21"/>
              </w:rPr>
              <w:t>G.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数据库</w:t>
            </w:r>
            <w:r>
              <w:rPr>
                <w:rFonts w:ascii="仿宋_GB2312" w:hAnsi="仿宋_GB2312"/>
                <w:color w:val="000000"/>
                <w:szCs w:val="21"/>
              </w:rPr>
              <w:t>H.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资料集</w:t>
            </w:r>
            <w:r>
              <w:rPr>
                <w:rFonts w:ascii="仿宋_GB2312" w:hAnsi="仿宋_GB2312"/>
                <w:color w:val="000000"/>
                <w:szCs w:val="21"/>
              </w:rPr>
              <w:t>I.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其它</w:t>
            </w: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二、项目论证</w:t>
      </w:r>
    </w:p>
    <w:tbl>
      <w:tblPr>
        <w:tblStyle w:val="6"/>
        <w:tblW w:w="8884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5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1.</w:t>
            </w:r>
            <w:r>
              <w:rPr>
                <w:rFonts w:ascii="仿宋_GB2312" w:hAnsi="仿宋_GB2312"/>
                <w:color w:val="000000"/>
                <w:sz w:val="24"/>
              </w:rPr>
              <w:t>研究意义及国内外现状分析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9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>研究目标、研究思路</w:t>
            </w:r>
            <w:r>
              <w:rPr>
                <w:rFonts w:hint="eastAsia"/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>方法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总体研究框架和子项目构成</w:t>
            </w:r>
            <w:r>
              <w:rPr>
                <w:rFonts w:hint="eastAsia"/>
                <w:color w:val="000000"/>
                <w:sz w:val="24"/>
              </w:rPr>
              <w:t>；</w:t>
            </w:r>
            <w:r>
              <w:rPr>
                <w:color w:val="000000"/>
                <w:sz w:val="24"/>
              </w:rPr>
              <w:t>本项目的创新之处。</w:t>
            </w: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3.1子项目名称、负责人、参加成员及主要内容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子项目一名称：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96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负责人：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参加成员：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3.2子项目名称、负责人、参加成员及主要内容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子项目二名称：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96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负责人：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参加成员：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3.3子项目名称、负责人、参加成员及主要内容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子项目三名称：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96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负责人：</w:t>
            </w:r>
          </w:p>
        </w:tc>
        <w:tc>
          <w:tcPr>
            <w:tcW w:w="59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参加成员：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5" w:hRule="atLeast"/>
          <w:jc w:val="center"/>
        </w:trPr>
        <w:tc>
          <w:tcPr>
            <w:tcW w:w="88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67" w:tblpY="128"/>
        <w:tblOverlap w:val="never"/>
        <w:tblW w:w="888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7" w:hRule="atLeast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</w:rPr>
              <w:t>5.</w:t>
            </w:r>
            <w:r>
              <w:rPr>
                <w:color w:val="000000"/>
                <w:sz w:val="24"/>
              </w:rPr>
              <w:t>项目预期成果和效果</w:t>
            </w: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三、研究基础</w:t>
      </w:r>
    </w:p>
    <w:tbl>
      <w:tblPr>
        <w:tblStyle w:val="6"/>
        <w:tblW w:w="8829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重点项目</w:t>
            </w:r>
            <w:r>
              <w:rPr>
                <w:color w:val="000000"/>
                <w:sz w:val="24"/>
              </w:rPr>
              <w:t>负责人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子项目负责人取得的与本项目有关的</w:t>
            </w:r>
            <w:r>
              <w:rPr>
                <w:rFonts w:hint="eastAsia"/>
                <w:color w:val="000000"/>
                <w:sz w:val="24"/>
              </w:rPr>
              <w:t>教育教学研究成果。</w:t>
            </w: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</w:tr>
    </w:tbl>
    <w:p>
      <w:pPr>
        <w:rPr>
          <w:b/>
          <w:bCs/>
          <w:color w:val="000000"/>
          <w:sz w:val="28"/>
          <w:szCs w:val="28"/>
        </w:rPr>
      </w:pPr>
    </w:p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四、经费预算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15"/>
        <w:gridCol w:w="1065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资料费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数据采集费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（说明召开会议目的、内容、次数、规模；调研次数、人数、目的地；国际合作与交流费用支出与本项目研究的直接相关性及目的地、人数、天数等）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设备费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专家咨询费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劳务费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印刷出版费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其他支出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间接费用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合计</w:t>
            </w:r>
          </w:p>
        </w:tc>
        <w:tc>
          <w:tcPr>
            <w:tcW w:w="7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五、推荐、评审意见</w:t>
      </w:r>
    </w:p>
    <w:tbl>
      <w:tblPr>
        <w:tblStyle w:val="6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2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院部审核意见：</w:t>
            </w: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tabs>
                <w:tab w:val="left" w:pos="7350"/>
              </w:tabs>
              <w:ind w:firstLine="0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ind w:left="600" w:firstLine="6592" w:firstLineChars="2747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ind w:left="600" w:firstLine="6592" w:firstLineChars="2747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（盖    章）</w:t>
            </w:r>
          </w:p>
          <w:p>
            <w:pPr>
              <w:pStyle w:val="2"/>
              <w:ind w:left="60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                                                     年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学校专家组评审意见：</w:t>
            </w: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ind w:left="600" w:firstLine="6583" w:firstLineChars="2743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（盖   章 ）</w:t>
            </w:r>
          </w:p>
          <w:p>
            <w:pPr>
              <w:pStyle w:val="2"/>
              <w:ind w:left="60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                                                     年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9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学校审核意见：</w:t>
            </w: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ind w:firstLine="0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tabs>
                <w:tab w:val="left" w:pos="2102"/>
              </w:tabs>
              <w:rPr>
                <w:rFonts w:hAnsi="宋体"/>
                <w:color w:val="000000"/>
              </w:rPr>
            </w:pPr>
          </w:p>
          <w:p>
            <w:pPr>
              <w:pStyle w:val="2"/>
              <w:tabs>
                <w:tab w:val="left" w:pos="1352"/>
              </w:tabs>
              <w:ind w:firstLine="0"/>
              <w:rPr>
                <w:rFonts w:hAnsi="宋体"/>
                <w:color w:val="000000"/>
              </w:rPr>
            </w:pPr>
          </w:p>
          <w:p>
            <w:pPr>
              <w:pStyle w:val="2"/>
              <w:rPr>
                <w:rFonts w:hAnsi="宋体"/>
                <w:color w:val="000000"/>
              </w:rPr>
            </w:pPr>
          </w:p>
          <w:p>
            <w:pPr>
              <w:pStyle w:val="2"/>
              <w:ind w:left="60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                                                       （盖    章）  </w:t>
            </w:r>
          </w:p>
          <w:p>
            <w:pPr>
              <w:pStyle w:val="2"/>
              <w:ind w:left="600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42B"/>
    <w:rsid w:val="00457999"/>
    <w:rsid w:val="0050342B"/>
    <w:rsid w:val="006B7C2F"/>
    <w:rsid w:val="1216318F"/>
    <w:rsid w:val="2F951544"/>
    <w:rsid w:val="52797D4C"/>
    <w:rsid w:val="66E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hanging="76"/>
    </w:pPr>
    <w:rPr>
      <w:rFonts w:ascii="宋体"/>
      <w:sz w:val="24"/>
    </w:rPr>
  </w:style>
  <w:style w:type="paragraph" w:styleId="3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347</Words>
  <Characters>1984</Characters>
  <Lines>16</Lines>
  <Paragraphs>4</Paragraphs>
  <TotalTime>0</TotalTime>
  <ScaleCrop>false</ScaleCrop>
  <LinksUpToDate>false</LinksUpToDate>
  <CharactersWithSpaces>2327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Dr.</cp:lastModifiedBy>
  <dcterms:modified xsi:type="dcterms:W3CDTF">2019-04-10T07:27:11Z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