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2018年科技工作量</w:t>
      </w:r>
      <w:r>
        <w:rPr>
          <w:rFonts w:hint="eastAsia" w:ascii="Times New Roman" w:hAnsi="Times New Roman" w:cs="Times New Roman"/>
          <w:b/>
          <w:sz w:val="36"/>
          <w:szCs w:val="36"/>
        </w:rPr>
        <w:t>申报</w:t>
      </w:r>
      <w:r>
        <w:rPr>
          <w:rFonts w:ascii="Times New Roman" w:hAnsi="Times New Roman" w:cs="Times New Roman"/>
          <w:b/>
          <w:sz w:val="36"/>
          <w:szCs w:val="36"/>
        </w:rPr>
        <w:t>关于专利的补充说明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学校各单位：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依据我校《河南工程学院专利管理及奖励办法》（河工院科技〔2018〕105号）文件精神，为加强专利管理，强化科研诚信意识，根据专利科技工作量的申报要求，请各学院</w:t>
      </w:r>
      <w:r>
        <w:rPr>
          <w:rFonts w:hint="eastAsia" w:ascii="Times New Roman" w:hAnsi="Times New Roman" w:cs="Times New Roman"/>
          <w:sz w:val="28"/>
          <w:szCs w:val="28"/>
        </w:rPr>
        <w:t>对本学院科技工作量申报中的专利进行变更记录审核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专利变更记录查询</w:t>
      </w:r>
      <w:r>
        <w:rPr>
          <w:rFonts w:ascii="Times New Roman" w:hAnsi="Times New Roman" w:cs="Times New Roman"/>
          <w:sz w:val="28"/>
          <w:szCs w:val="28"/>
        </w:rPr>
        <w:t>方法：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请</w:t>
      </w:r>
      <w:r>
        <w:rPr>
          <w:rFonts w:hint="eastAsia" w:ascii="Times New Roman" w:hAnsi="Times New Roman" w:cs="Times New Roman"/>
          <w:sz w:val="28"/>
          <w:szCs w:val="28"/>
        </w:rPr>
        <w:t>各单位</w:t>
      </w:r>
      <w:r>
        <w:rPr>
          <w:rFonts w:ascii="Times New Roman" w:hAnsi="Times New Roman" w:cs="Times New Roman"/>
          <w:sz w:val="28"/>
          <w:szCs w:val="28"/>
        </w:rPr>
        <w:t>登录</w:t>
      </w:r>
      <w:r>
        <w:fldChar w:fldCharType="begin"/>
      </w:r>
      <w:r>
        <w:instrText xml:space="preserve"> HYPERLINK "http://cpquery.sipo.gov.cn/"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http://cpquery.sipo.gov.cn/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，在“公众用户注册”进行注册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975360</wp:posOffset>
                </wp:positionV>
                <wp:extent cx="1765300" cy="1270000"/>
                <wp:effectExtent l="0" t="0" r="2540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27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5pt;margin-top:76.8pt;height:100pt;width:139pt;z-index:251659264;v-text-anchor:middle;mso-width-relative:page;mso-height-relative:page;" filled="f" stroked="t" coordsize="21600,21600" o:gfxdata="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ZpR1HZAAAACwEAAA8AAAAAAAAAAQAgAAAAIgAA&#10;AGRycy9kb3ducmV2LnhtbFBLAQIUABQAAAAIAIdO4kD87IDAQAIAAGcEAAAOAAAAAAAAAAEAIAAA&#10;ACgBAABkcnMvZTJvRG9jLnhtbFBLBQYAAAAABgAGAFkBAADa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</w:rPr>
        <w:drawing>
          <wp:inline distT="0" distB="0" distL="0" distR="0">
            <wp:extent cx="5276850" cy="23323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进入系统后输入专利申请号码进行查询（注：本系统采用精确查询，查询条件中的发明名称、申请号、申请人三者必须填一个。 输入的申请号/专利号必须13位，不需输入字母“ZL”，并且不能包含“.”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如：20161101</w:t>
      </w:r>
      <w:r>
        <w:rPr>
          <w:rFonts w:hint="eastAsia"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0562）。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274310" cy="23552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cs="Times New Roman"/>
          <w:sz w:val="28"/>
          <w:szCs w:val="28"/>
        </w:rPr>
        <w:t>点击“</w:t>
      </w:r>
      <w:r>
        <w:rPr>
          <w:rFonts w:ascii="Times New Roman" w:hAnsi="Times New Roman" w:cs="Times New Roman"/>
          <w:sz w:val="28"/>
          <w:szCs w:val="28"/>
        </w:rPr>
        <w:t>查询</w:t>
      </w:r>
      <w:r>
        <w:rPr>
          <w:rFonts w:hint="eastAsia" w:ascii="Times New Roman" w:hAnsi="Times New Roman" w:cs="Times New Roman"/>
          <w:sz w:val="28"/>
          <w:szCs w:val="28"/>
        </w:rPr>
        <w:t>”，再点击的“专利号”，查询结果中将“申请信息”页打印（见打印预览图示）</w:t>
      </w:r>
      <w:r>
        <w:rPr>
          <w:rFonts w:ascii="Times New Roman" w:hAnsi="Times New Roman" w:cs="Times New Roman"/>
          <w:sz w:val="28"/>
          <w:szCs w:val="28"/>
        </w:rPr>
        <w:t>，经学院审核与工作量系统校对后</w:t>
      </w:r>
      <w:r>
        <w:rPr>
          <w:rFonts w:hint="eastAsia" w:ascii="Times New Roman" w:hAnsi="Times New Roman" w:cs="Times New Roman"/>
          <w:sz w:val="28"/>
          <w:szCs w:val="28"/>
        </w:rPr>
        <w:t>填写附件1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将以上两样材料一并</w:t>
      </w:r>
      <w:r>
        <w:rPr>
          <w:rFonts w:hint="eastAsia" w:ascii="Times New Roman" w:hAnsi="Times New Roman" w:cs="Times New Roman"/>
          <w:sz w:val="28"/>
          <w:szCs w:val="28"/>
        </w:rPr>
        <w:t>于2018年12月1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>日前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以学院为单位</w:t>
      </w:r>
      <w:r>
        <w:rPr>
          <w:rFonts w:ascii="Times New Roman" w:hAnsi="Times New Roman" w:cs="Times New Roman"/>
          <w:sz w:val="28"/>
          <w:szCs w:val="28"/>
        </w:rPr>
        <w:t>统一交</w:t>
      </w:r>
      <w:r>
        <w:rPr>
          <w:rFonts w:hint="eastAsia" w:ascii="Times New Roman" w:hAnsi="Times New Roman" w:cs="Times New Roman"/>
          <w:sz w:val="28"/>
          <w:szCs w:val="28"/>
        </w:rPr>
        <w:t>至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社科</w:t>
      </w:r>
      <w:r>
        <w:rPr>
          <w:rFonts w:ascii="Times New Roman" w:hAnsi="Times New Roman" w:cs="Times New Roman"/>
          <w:sz w:val="28"/>
          <w:szCs w:val="28"/>
        </w:rPr>
        <w:t>处。</w:t>
      </w:r>
    </w:p>
    <w:p>
      <w:pPr>
        <w:ind w:firstLine="42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2895600" cy="40462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7623" cy="404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社科</w:t>
      </w:r>
      <w:r>
        <w:rPr>
          <w:rFonts w:ascii="Times New Roman" w:hAnsi="Times New Roman" w:cs="Times New Roman"/>
          <w:sz w:val="28"/>
          <w:szCs w:val="28"/>
        </w:rPr>
        <w:t>处</w:t>
      </w:r>
    </w:p>
    <w:p>
      <w:pPr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2018-12-10</w:t>
      </w:r>
    </w:p>
    <w:p>
      <w:pPr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附件1：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社科</w:t>
      </w:r>
      <w:r>
        <w:rPr>
          <w:rFonts w:hint="eastAsia" w:ascii="黑体" w:hAnsi="黑体" w:eastAsia="黑体" w:cs="Times New Roman"/>
          <w:sz w:val="32"/>
          <w:szCs w:val="32"/>
        </w:rPr>
        <w:t>处：</w:t>
      </w:r>
    </w:p>
    <w:p>
      <w:pPr>
        <w:tabs>
          <w:tab w:val="left" w:pos="810"/>
        </w:tabs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ab/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经核实，</w:t>
      </w:r>
      <w:r>
        <w:rPr>
          <w:rFonts w:hint="eastAsia" w:ascii="黑体" w:hAnsi="黑体" w:eastAsia="黑体" w:cs="Times New Roman"/>
          <w:sz w:val="32"/>
          <w:szCs w:val="32"/>
          <w:u w:val="single"/>
        </w:rPr>
        <w:t xml:space="preserve">             </w:t>
      </w:r>
      <w:r>
        <w:rPr>
          <w:rFonts w:hint="eastAsia" w:ascii="黑体" w:hAnsi="黑体" w:eastAsia="黑体" w:cs="Times New Roman"/>
          <w:sz w:val="32"/>
          <w:szCs w:val="32"/>
        </w:rPr>
        <w:t xml:space="preserve"> 学院2018年科技工作量申报专利共</w:t>
      </w:r>
      <w:r>
        <w:rPr>
          <w:rFonts w:hint="eastAsia" w:ascii="黑体" w:hAnsi="黑体" w:eastAsia="黑体" w:cs="Times New Roman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Times New Roman"/>
          <w:sz w:val="32"/>
          <w:szCs w:val="32"/>
        </w:rPr>
        <w:t>件，经审查无变更专利</w:t>
      </w:r>
      <w:r>
        <w:rPr>
          <w:rFonts w:hint="eastAsia" w:ascii="黑体" w:hAnsi="黑体" w:eastAsia="黑体" w:cs="Times New Roman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Times New Roman"/>
          <w:sz w:val="32"/>
          <w:szCs w:val="32"/>
        </w:rPr>
        <w:t>件，特此说明，附查询审查无变更专利清单（直接从工作量申报系统导出后打印，需加盖学院公章）。</w:t>
      </w: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wordWrap w:val="0"/>
        <w:jc w:val="righ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审核人签字：          </w:t>
      </w:r>
    </w:p>
    <w:p>
      <w:pPr>
        <w:wordWrap w:val="0"/>
        <w:jc w:val="righ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学院负责人签字：          </w:t>
      </w:r>
    </w:p>
    <w:p>
      <w:pPr>
        <w:wordWrap w:val="0"/>
        <w:jc w:val="righ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学院（盖章）         </w:t>
      </w:r>
    </w:p>
    <w:p>
      <w:pPr>
        <w:wordWrap w:val="0"/>
        <w:jc w:val="righ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日期：         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C2"/>
    <w:rsid w:val="000809E6"/>
    <w:rsid w:val="00101CF7"/>
    <w:rsid w:val="00153C6D"/>
    <w:rsid w:val="00273C6C"/>
    <w:rsid w:val="00287EBD"/>
    <w:rsid w:val="00334592"/>
    <w:rsid w:val="003450AE"/>
    <w:rsid w:val="004633B4"/>
    <w:rsid w:val="006D72C4"/>
    <w:rsid w:val="007B71C2"/>
    <w:rsid w:val="0087371F"/>
    <w:rsid w:val="00A73C62"/>
    <w:rsid w:val="00AA55A3"/>
    <w:rsid w:val="00AB0F9E"/>
    <w:rsid w:val="00AC1BFE"/>
    <w:rsid w:val="00C35226"/>
    <w:rsid w:val="00DB0E78"/>
    <w:rsid w:val="00FF0A56"/>
    <w:rsid w:val="01700453"/>
    <w:rsid w:val="46B50759"/>
    <w:rsid w:val="6B7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河南工程学院</Company>
  <Pages>3</Pages>
  <Words>98</Words>
  <Characters>561</Characters>
  <Lines>4</Lines>
  <Paragraphs>1</Paragraphs>
  <TotalTime>41</TotalTime>
  <ScaleCrop>false</ScaleCrop>
  <LinksUpToDate>false</LinksUpToDate>
  <CharactersWithSpaces>658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2018-12-10T05:11:00Z</dcterms:created>
  <dc:creator>科研处</dc:creator>
  <cp:lastModifiedBy>Dr.</cp:lastModifiedBy>
  <cp:lastPrinted>2018-12-12T06:07:00Z</cp:lastPrinted>
  <dcterms:modified xsi:type="dcterms:W3CDTF">2018-12-12T06:25:52Z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